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3" w:rsidRPr="00B474C3" w:rsidRDefault="00D211F3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T.C.</w:t>
      </w:r>
    </w:p>
    <w:p w:rsidR="00D211F3" w:rsidRPr="00B474C3" w:rsidRDefault="001E59FB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GÖLBAŞI BELEDİYE</w:t>
      </w:r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MECLİSİ </w:t>
      </w:r>
    </w:p>
    <w:p w:rsidR="00D211F3" w:rsidRPr="00B474C3" w:rsidRDefault="00BC28E1" w:rsidP="00D211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YILI MAYIS</w:t>
      </w:r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AYI OLAĞAN TOPLANTISI</w:t>
      </w:r>
    </w:p>
    <w:p w:rsidR="00D211F3" w:rsidRPr="00B474C3" w:rsidRDefault="001E59FB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AYI</w:t>
      </w:r>
      <w:r w:rsidR="00BC28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28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8E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D211F3" w:rsidRPr="00B474C3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BİRLEŞİM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1E5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D211F3" w:rsidRPr="00B474C3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OTURUM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1E5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D211F3" w:rsidRPr="00B474C3" w:rsidRDefault="00BC28E1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="001E5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06.05</w:t>
      </w:r>
      <w:r w:rsidR="00B22515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="00D211F3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Pazartesi</w:t>
      </w:r>
    </w:p>
    <w:p w:rsidR="00D211F3" w:rsidRDefault="00BC28E1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1E59F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1E59FB" w:rsidRPr="00B474C3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</w:p>
    <w:p w:rsidR="008B5F83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F83" w:rsidRPr="00B474C3" w:rsidRDefault="008B5F8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5F83" w:rsidRPr="008B5F83" w:rsidRDefault="008B5F83" w:rsidP="008B5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15.04.2024</w:t>
      </w:r>
      <w:r w:rsidRPr="008B5F83">
        <w:rPr>
          <w:rFonts w:ascii="Times New Roman" w:hAnsi="Times New Roman" w:cs="Times New Roman"/>
          <w:sz w:val="24"/>
          <w:szCs w:val="24"/>
        </w:rPr>
        <w:t xml:space="preserve"> Tarihli Geçen Toplantı Tutanak Özeti.</w:t>
      </w:r>
    </w:p>
    <w:p w:rsidR="00D211F3" w:rsidRPr="009E3367" w:rsidRDefault="00D211F3" w:rsidP="00D211F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1F3" w:rsidRPr="008B5F8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GÜNDEM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8B5F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11F3" w:rsidRDefault="00D211F3" w:rsidP="00D211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E1D19" w:rsidRPr="00E74B2F" w:rsidRDefault="008E1D19" w:rsidP="008E1D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07CE" w:rsidRPr="006407CE" w:rsidRDefault="006407CE" w:rsidP="008E1D19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Belediyemiz 2023 yılı Kesin Hesap Raporunu içeren Başkanlık yazısı.</w:t>
      </w:r>
    </w:p>
    <w:p w:rsidR="006407CE" w:rsidRPr="006407CE" w:rsidRDefault="006407CE" w:rsidP="006407CE">
      <w:pPr>
        <w:pStyle w:val="ListParagraph"/>
        <w:spacing w:before="0" w:beforeAutospacing="0" w:after="0" w:afterAutospacing="0"/>
        <w:ind w:left="720"/>
        <w:contextualSpacing/>
        <w:jc w:val="both"/>
        <w:rPr>
          <w:color w:val="000000" w:themeColor="text1"/>
        </w:rPr>
      </w:pPr>
    </w:p>
    <w:p w:rsidR="006407CE" w:rsidRDefault="006407CE" w:rsidP="006407C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Belediyemizin olası bir haciz işlemi </w:t>
      </w:r>
      <w:proofErr w:type="gramStart"/>
      <w:r>
        <w:rPr>
          <w:color w:val="000000" w:themeColor="text1"/>
        </w:rPr>
        <w:t>ile  karşılaşması</w:t>
      </w:r>
      <w:proofErr w:type="gramEnd"/>
      <w:r>
        <w:rPr>
          <w:color w:val="000000" w:themeColor="text1"/>
        </w:rPr>
        <w:t xml:space="preserve"> halinde başkanlık yazısında belirtilen bankalardaki hesapların haciz edilmemesi ile ilgili Başkanlık yazısı.</w:t>
      </w:r>
    </w:p>
    <w:p w:rsidR="006407CE" w:rsidRPr="006407CE" w:rsidRDefault="006407CE" w:rsidP="006407CE">
      <w:pPr>
        <w:spacing w:after="0"/>
        <w:contextualSpacing/>
        <w:jc w:val="both"/>
        <w:rPr>
          <w:color w:val="000000" w:themeColor="text1"/>
        </w:rPr>
      </w:pPr>
    </w:p>
    <w:p w:rsidR="005E2EB3" w:rsidRDefault="006407CE" w:rsidP="005E2EB3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Belediyemizde 657 sayılı Devlet Memurları Kanununa tabi olarak </w:t>
      </w:r>
      <w:proofErr w:type="gramStart"/>
      <w:r>
        <w:t>çalışan  personeller</w:t>
      </w:r>
      <w:proofErr w:type="gramEnd"/>
      <w:r>
        <w:t xml:space="preserve"> için ihtiyaç duyulan ve  başkanlık yazısı eki III sayılı  cetvelde  belirtilen kadro değişikliklerin  yapılmasını içeren başkanlık yazısı</w:t>
      </w:r>
      <w:r w:rsidR="008B5F83">
        <w:t>.</w:t>
      </w:r>
    </w:p>
    <w:p w:rsidR="005E2EB3" w:rsidRPr="005E2EB3" w:rsidRDefault="005E2EB3" w:rsidP="005E2EB3">
      <w:pPr>
        <w:spacing w:after="0"/>
        <w:contextualSpacing/>
        <w:jc w:val="both"/>
        <w:rPr>
          <w:color w:val="000000" w:themeColor="text1"/>
        </w:rPr>
      </w:pPr>
    </w:p>
    <w:p w:rsidR="005E2EB3" w:rsidRPr="005E2EB3" w:rsidRDefault="005E2EB3" w:rsidP="005E2EB3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Belediyemizde 657 sayılı Devlet Memurları Kanununa tabi olarak </w:t>
      </w:r>
      <w:proofErr w:type="gramStart"/>
      <w:r>
        <w:t>çalışan  personeller</w:t>
      </w:r>
      <w:proofErr w:type="gramEnd"/>
      <w:r>
        <w:t xml:space="preserve"> için ihtiyaç duyulan ve  başkanlık yazısı eki II sayılı cetvelde  belirtilen kadro değişikliğinin  yapılmasını içeren Başkanlık yazısı.</w:t>
      </w:r>
    </w:p>
    <w:p w:rsidR="006407CE" w:rsidRPr="006407CE" w:rsidRDefault="006407CE" w:rsidP="006407CE">
      <w:pPr>
        <w:spacing w:after="0"/>
        <w:contextualSpacing/>
        <w:jc w:val="both"/>
        <w:rPr>
          <w:color w:val="000000" w:themeColor="text1"/>
        </w:rPr>
      </w:pPr>
    </w:p>
    <w:p w:rsidR="00ED574E" w:rsidRDefault="008E1D19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5A6450">
        <w:rPr>
          <w:color w:val="000000" w:themeColor="text1"/>
        </w:rPr>
        <w:t>2024 yılı ruhsat harçlarının tutarının tespitini içeren</w:t>
      </w:r>
      <w:r w:rsidRPr="005A6450">
        <w:rPr>
          <w:rFonts w:eastAsiaTheme="minorEastAsia"/>
          <w:color w:val="000000" w:themeColor="text1"/>
        </w:rPr>
        <w:t xml:space="preserve"> </w:t>
      </w:r>
      <w:r w:rsidRPr="005A6450">
        <w:rPr>
          <w:color w:val="000000" w:themeColor="text1"/>
        </w:rPr>
        <w:t>Hukuk- Tarifeler- Plan ve Büt</w:t>
      </w:r>
      <w:r w:rsidR="006407CE">
        <w:rPr>
          <w:color w:val="000000" w:themeColor="text1"/>
        </w:rPr>
        <w:t>çe- Hesap Tetkik Komisyonunun 22.04.2024 tarih ve 34</w:t>
      </w:r>
      <w:r w:rsidRPr="005A6450">
        <w:rPr>
          <w:color w:val="000000" w:themeColor="text1"/>
        </w:rPr>
        <w:t xml:space="preserve"> sayılı raporu.</w:t>
      </w:r>
    </w:p>
    <w:p w:rsidR="00ED574E" w:rsidRPr="00ED574E" w:rsidRDefault="00ED574E" w:rsidP="00ED574E">
      <w:pPr>
        <w:spacing w:after="0"/>
        <w:contextualSpacing/>
        <w:jc w:val="both"/>
        <w:rPr>
          <w:color w:val="000000" w:themeColor="text1"/>
        </w:rPr>
      </w:pPr>
    </w:p>
    <w:p w:rsidR="00ED574E" w:rsidRPr="00ED574E" w:rsidRDefault="00ED574E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E51BE5">
        <w:rPr>
          <w:color w:val="000000" w:themeColor="text1"/>
        </w:rPr>
        <w:t xml:space="preserve">Çeltek Mahallesi alt yapı sorunları ile </w:t>
      </w:r>
      <w:r>
        <w:rPr>
          <w:color w:val="000000" w:themeColor="text1"/>
        </w:rPr>
        <w:t xml:space="preserve">ilgili </w:t>
      </w:r>
      <w:r w:rsidRPr="00E51BE5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30.04.2024 tarih ve 20</w:t>
      </w:r>
      <w:r w:rsidRPr="00E51BE5">
        <w:rPr>
          <w:color w:val="000000" w:themeColor="text1"/>
        </w:rPr>
        <w:t xml:space="preserve"> sayılı raporu.</w:t>
      </w:r>
    </w:p>
    <w:p w:rsidR="008E1D19" w:rsidRPr="005A6450" w:rsidRDefault="008E1D19" w:rsidP="008E1D1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D19" w:rsidRPr="005A6450" w:rsidRDefault="008E1D19" w:rsidP="008E1D19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5A6450">
        <w:rPr>
          <w:color w:val="000000" w:themeColor="text1"/>
        </w:rPr>
        <w:t>Çimşit</w:t>
      </w:r>
      <w:proofErr w:type="spellEnd"/>
      <w:r w:rsidRPr="005A6450">
        <w:rPr>
          <w:color w:val="000000" w:themeColor="text1"/>
        </w:rPr>
        <w:t xml:space="preserve"> Mahallesinin tarihi geçmişi ile ilgili </w:t>
      </w:r>
      <w:r w:rsidR="00ED574E">
        <w:rPr>
          <w:color w:val="000000" w:themeColor="text1"/>
        </w:rPr>
        <w:t>Kültür ve Turizm Komisyonunun 22</w:t>
      </w:r>
      <w:r w:rsidR="006407CE">
        <w:rPr>
          <w:color w:val="000000" w:themeColor="text1"/>
        </w:rPr>
        <w:t>.04</w:t>
      </w:r>
      <w:r w:rsidR="00ED574E">
        <w:rPr>
          <w:color w:val="000000" w:themeColor="text1"/>
        </w:rPr>
        <w:t xml:space="preserve">.2024 tarih ve </w:t>
      </w:r>
      <w:proofErr w:type="gramStart"/>
      <w:r w:rsidR="00ED574E">
        <w:rPr>
          <w:color w:val="000000" w:themeColor="text1"/>
        </w:rPr>
        <w:t>13</w:t>
      </w:r>
      <w:r w:rsidRPr="005A6450">
        <w:rPr>
          <w:color w:val="000000" w:themeColor="text1"/>
        </w:rPr>
        <w:t xml:space="preserve">  sayılı</w:t>
      </w:r>
      <w:proofErr w:type="gramEnd"/>
      <w:r w:rsidRPr="005A6450">
        <w:rPr>
          <w:color w:val="000000" w:themeColor="text1"/>
        </w:rPr>
        <w:t xml:space="preserve"> raporu.</w:t>
      </w:r>
    </w:p>
    <w:p w:rsidR="008E1D19" w:rsidRPr="00E74B2F" w:rsidRDefault="008E1D19" w:rsidP="008E1D19">
      <w:pPr>
        <w:pStyle w:val="ListParagraph"/>
        <w:spacing w:before="0" w:beforeAutospacing="0" w:after="0" w:afterAutospacing="0"/>
        <w:ind w:left="785"/>
        <w:jc w:val="both"/>
        <w:rPr>
          <w:color w:val="FF0000"/>
        </w:rPr>
      </w:pPr>
    </w:p>
    <w:p w:rsidR="008E1D19" w:rsidRPr="005A6450" w:rsidRDefault="008E1D19" w:rsidP="008E1D19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5A6450">
        <w:rPr>
          <w:color w:val="000000" w:themeColor="text1"/>
        </w:rPr>
        <w:t xml:space="preserve">Türk kültürünün ayrılmaz parçası olan Âşık oyununun yaşatılması için </w:t>
      </w:r>
      <w:proofErr w:type="spellStart"/>
      <w:r w:rsidRPr="005A6450">
        <w:rPr>
          <w:color w:val="000000" w:themeColor="text1"/>
        </w:rPr>
        <w:t>Eymir</w:t>
      </w:r>
      <w:proofErr w:type="spellEnd"/>
      <w:r w:rsidRPr="005A6450">
        <w:rPr>
          <w:color w:val="000000" w:themeColor="text1"/>
        </w:rPr>
        <w:t xml:space="preserve"> Mahallesinde bulunan Belediyemize ait parsel üzerine projenin yapılmasını içeren Kül</w:t>
      </w:r>
      <w:r w:rsidR="00ED574E">
        <w:rPr>
          <w:color w:val="000000" w:themeColor="text1"/>
        </w:rPr>
        <w:t xml:space="preserve">tür ve Turizm Komisyonunun 22.04.2024 tarih ve </w:t>
      </w:r>
      <w:proofErr w:type="gramStart"/>
      <w:r w:rsidR="00ED574E">
        <w:rPr>
          <w:color w:val="000000" w:themeColor="text1"/>
        </w:rPr>
        <w:t>14</w:t>
      </w:r>
      <w:r w:rsidRPr="005A6450">
        <w:rPr>
          <w:color w:val="000000" w:themeColor="text1"/>
        </w:rPr>
        <w:t xml:space="preserve">  sayılı</w:t>
      </w:r>
      <w:proofErr w:type="gramEnd"/>
      <w:r w:rsidRPr="005A6450">
        <w:rPr>
          <w:color w:val="000000" w:themeColor="text1"/>
        </w:rPr>
        <w:t xml:space="preserve"> raporu.</w:t>
      </w:r>
    </w:p>
    <w:p w:rsidR="008E1D19" w:rsidRPr="002634BC" w:rsidRDefault="008E1D19" w:rsidP="00ED574E">
      <w:pPr>
        <w:spacing w:after="0"/>
        <w:contextualSpacing/>
        <w:jc w:val="both"/>
      </w:pPr>
    </w:p>
    <w:p w:rsidR="008E1D19" w:rsidRPr="002634BC" w:rsidRDefault="008E1D19" w:rsidP="008E1D19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İlçemiz Bahçelievler Mahallesinde </w:t>
      </w:r>
      <w:r w:rsidRPr="002634BC">
        <w:t xml:space="preserve">yaşayan vatandaşlarımıza 2023 yılında Belediyemizce yapılan sosyal yardımların tespitini içeren Halkla İlişkiler- Çalışan ve İnsan </w:t>
      </w:r>
      <w:r w:rsidR="00ED574E">
        <w:t>Hakları Komisyonunun 30</w:t>
      </w:r>
      <w:r w:rsidRPr="002634BC">
        <w:t>.0</w:t>
      </w:r>
      <w:r w:rsidR="00ED574E">
        <w:t>4.2024 tarih ve 14</w:t>
      </w:r>
      <w:r w:rsidRPr="002634BC">
        <w:t xml:space="preserve"> sayılı raporu.</w:t>
      </w:r>
    </w:p>
    <w:p w:rsidR="008E1D19" w:rsidRPr="002634BC" w:rsidRDefault="008E1D19" w:rsidP="008E1D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74E" w:rsidRDefault="008E1D19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>
        <w:t xml:space="preserve">21 Mart Dünya </w:t>
      </w:r>
      <w:proofErr w:type="spellStart"/>
      <w:r>
        <w:t>Down</w:t>
      </w:r>
      <w:proofErr w:type="spellEnd"/>
      <w:r>
        <w:t xml:space="preserve"> Sendromu günü münasebetiyle İlçemiz genelinde </w:t>
      </w:r>
      <w:proofErr w:type="spellStart"/>
      <w:r>
        <w:t>Down</w:t>
      </w:r>
      <w:proofErr w:type="spellEnd"/>
      <w:r>
        <w:t xml:space="preserve"> Sendromu farkındalık düzenlemesini içeren </w:t>
      </w:r>
      <w:r w:rsidRPr="002634BC">
        <w:rPr>
          <w:color w:val="000000" w:themeColor="text1"/>
        </w:rPr>
        <w:t>Çevre -Sağlık</w:t>
      </w:r>
      <w:r w:rsidR="00ED574E">
        <w:rPr>
          <w:color w:val="000000" w:themeColor="text1"/>
        </w:rPr>
        <w:t xml:space="preserve"> ve İsimlendirme Komisyonunun 22.04.2024 tarih ve 15</w:t>
      </w:r>
      <w:r w:rsidRPr="002634BC">
        <w:rPr>
          <w:color w:val="000000" w:themeColor="text1"/>
        </w:rPr>
        <w:t xml:space="preserve"> sayılı raporu.</w:t>
      </w:r>
    </w:p>
    <w:p w:rsidR="00ED574E" w:rsidRPr="00ED574E" w:rsidRDefault="00ED574E" w:rsidP="00ED574E">
      <w:pPr>
        <w:spacing w:after="0"/>
        <w:jc w:val="both"/>
        <w:rPr>
          <w:color w:val="FF0000"/>
        </w:rPr>
      </w:pPr>
    </w:p>
    <w:p w:rsidR="00ED574E" w:rsidRPr="00ED574E" w:rsidRDefault="00ED574E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 xml:space="preserve">Karaoğlan </w:t>
      </w:r>
      <w:proofErr w:type="gramStart"/>
      <w:r>
        <w:t xml:space="preserve">Mahallesinin  </w:t>
      </w:r>
      <w:r w:rsidRPr="002634BC">
        <w:t>tarımsal</w:t>
      </w:r>
      <w:proofErr w:type="gramEnd"/>
      <w:r w:rsidRPr="002634BC">
        <w:t xml:space="preserve"> faaliyetlerini gerçekleştirirken yaşadıkları sıkıntıların tespitini içeren Kırsal Kalkınma </w:t>
      </w:r>
      <w:r>
        <w:t>Komisyonunun 30.04</w:t>
      </w:r>
      <w:r w:rsidRPr="002634BC">
        <w:t>.</w:t>
      </w:r>
      <w:r>
        <w:t>2024 tarih ve 14</w:t>
      </w:r>
      <w:r w:rsidRPr="002634BC">
        <w:t xml:space="preserve"> sayılı raporu.</w:t>
      </w:r>
    </w:p>
    <w:p w:rsidR="008E1D19" w:rsidRPr="002634BC" w:rsidRDefault="008E1D19" w:rsidP="008E1D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574E" w:rsidRDefault="008E1D19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FF0000"/>
        </w:rPr>
      </w:pPr>
      <w:r>
        <w:t xml:space="preserve">8 Mart Dünya Kadınlar günü münasebetiyle Belediyemizce kadınlarımıza yönelik program yapılması ile ilgili </w:t>
      </w:r>
      <w:r w:rsidRPr="002634BC">
        <w:t xml:space="preserve">Aile ve Sosyal Politikalar </w:t>
      </w:r>
      <w:r w:rsidRPr="002634BC">
        <w:rPr>
          <w:color w:val="000000" w:themeColor="text1"/>
        </w:rPr>
        <w:t>Ko</w:t>
      </w:r>
      <w:r w:rsidR="00ED574E">
        <w:rPr>
          <w:color w:val="000000" w:themeColor="text1"/>
        </w:rPr>
        <w:t>misyonunun 22.04.2024 tarih ve 13</w:t>
      </w:r>
      <w:r w:rsidRPr="002634BC">
        <w:rPr>
          <w:color w:val="000000" w:themeColor="text1"/>
        </w:rPr>
        <w:t xml:space="preserve"> sayılı raporu.</w:t>
      </w:r>
    </w:p>
    <w:p w:rsidR="004B39E2" w:rsidRPr="004B39E2" w:rsidRDefault="004B39E2" w:rsidP="004B39E2">
      <w:pPr>
        <w:spacing w:after="0"/>
        <w:jc w:val="both"/>
        <w:rPr>
          <w:color w:val="FF0000"/>
        </w:rPr>
      </w:pPr>
    </w:p>
    <w:p w:rsidR="00ED574E" w:rsidRDefault="00ED574E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proofErr w:type="spellStart"/>
      <w:r>
        <w:t>Selametli</w:t>
      </w:r>
      <w:proofErr w:type="spellEnd"/>
      <w:r>
        <w:t xml:space="preserve"> mahallesi yardımlaşma derneğinin istek ve sorunlarının</w:t>
      </w:r>
      <w:r w:rsidRPr="009C7EFD">
        <w:rPr>
          <w:color w:val="000000" w:themeColor="text1"/>
        </w:rPr>
        <w:t xml:space="preserve"> </w:t>
      </w:r>
      <w:r w:rsidRPr="00395BF9">
        <w:rPr>
          <w:color w:val="000000" w:themeColor="text1"/>
        </w:rPr>
        <w:t>tespitini içeren Yerel Yönetimler ve Sivil Toplum Örgütleri</w:t>
      </w:r>
      <w:r>
        <w:rPr>
          <w:color w:val="000000" w:themeColor="text1"/>
        </w:rPr>
        <w:t>yle Koordinasyon Komisyonunun 30.04.2024 tarih ve 18</w:t>
      </w:r>
      <w:r w:rsidRPr="00395BF9">
        <w:rPr>
          <w:color w:val="000000" w:themeColor="text1"/>
        </w:rPr>
        <w:t xml:space="preserve"> sayılı raporu.</w:t>
      </w:r>
    </w:p>
    <w:p w:rsidR="00ED574E" w:rsidRPr="00ED574E" w:rsidRDefault="00ED574E" w:rsidP="00ED574E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ED574E" w:rsidRDefault="00ED574E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FF0000"/>
          <w:shd w:val="clear" w:color="auto" w:fill="FFFFFF"/>
        </w:rPr>
      </w:pPr>
      <w:r w:rsidRPr="00395BF9">
        <w:rPr>
          <w:color w:val="000000" w:themeColor="text1"/>
        </w:rPr>
        <w:t>Çeltek mahallesi yardımlaşma derneğinin sorunlarının tespitini içeren Yerel Yönetimler ve Sivil Toplum Örgütleri</w:t>
      </w:r>
      <w:r>
        <w:rPr>
          <w:color w:val="000000" w:themeColor="text1"/>
        </w:rPr>
        <w:t>yle Koordinasyon Komisyonunun 30.04.2024 tarih ve 19</w:t>
      </w:r>
      <w:r w:rsidRPr="00395BF9">
        <w:rPr>
          <w:color w:val="000000" w:themeColor="text1"/>
        </w:rPr>
        <w:t xml:space="preserve"> sayılı raporu.</w:t>
      </w:r>
    </w:p>
    <w:p w:rsidR="00ED574E" w:rsidRPr="00ED574E" w:rsidRDefault="00ED574E" w:rsidP="00ED574E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ED574E" w:rsidRPr="00ED574E" w:rsidRDefault="00ED574E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395BF9">
        <w:rPr>
          <w:color w:val="000000" w:themeColor="text1"/>
        </w:rPr>
        <w:t>Akviran</w:t>
      </w:r>
      <w:proofErr w:type="spellEnd"/>
      <w:r w:rsidRPr="00395BF9">
        <w:rPr>
          <w:color w:val="000000" w:themeColor="text1"/>
        </w:rPr>
        <w:t xml:space="preserve"> Çarsak Mahallemizin altyapı sorunlarının tespitini içeren Yerel Yönetimler ve Sivil Toplum Örgütleriy</w:t>
      </w:r>
      <w:r>
        <w:rPr>
          <w:color w:val="000000" w:themeColor="text1"/>
        </w:rPr>
        <w:t>le Koordinasyon Komisyonunun 30.04.2024 tarih ve 20</w:t>
      </w:r>
      <w:r w:rsidRPr="00395BF9">
        <w:rPr>
          <w:color w:val="000000" w:themeColor="text1"/>
        </w:rPr>
        <w:t xml:space="preserve"> sayılı raporu.</w:t>
      </w:r>
    </w:p>
    <w:p w:rsidR="008E1D19" w:rsidRPr="002634BC" w:rsidRDefault="008E1D19" w:rsidP="008E1D19">
      <w:pPr>
        <w:pStyle w:val="ListParagraph"/>
        <w:spacing w:before="0" w:beforeAutospacing="0" w:after="0" w:afterAutospacing="0"/>
      </w:pPr>
    </w:p>
    <w:p w:rsidR="00ED574E" w:rsidRDefault="008E1D19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E51BE5">
        <w:rPr>
          <w:color w:val="000000" w:themeColor="text1"/>
        </w:rPr>
        <w:t xml:space="preserve">İlçemizde bulunan Karşıyaka Mahallesi yardımlaşma dayanışma derneğinin sorunlarının tespitini içeren Sanayi-Esnaf ve </w:t>
      </w:r>
      <w:r w:rsidR="00ED574E">
        <w:rPr>
          <w:color w:val="000000" w:themeColor="text1"/>
        </w:rPr>
        <w:t>Tüketici Hakları Komisyonunun 22.04.2024 tarih ve 15</w:t>
      </w:r>
      <w:r w:rsidRPr="00E51BE5">
        <w:rPr>
          <w:color w:val="000000" w:themeColor="text1"/>
        </w:rPr>
        <w:t xml:space="preserve"> sayılı raporu.</w:t>
      </w:r>
    </w:p>
    <w:p w:rsidR="00ED574E" w:rsidRPr="00ED574E" w:rsidRDefault="00ED574E" w:rsidP="00ED574E">
      <w:pPr>
        <w:spacing w:after="0"/>
        <w:jc w:val="both"/>
        <w:rPr>
          <w:color w:val="000000" w:themeColor="text1"/>
        </w:rPr>
      </w:pPr>
    </w:p>
    <w:p w:rsidR="00ED574E" w:rsidRDefault="00ED574E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395BF9">
        <w:rPr>
          <w:color w:val="000000" w:themeColor="text1"/>
        </w:rPr>
        <w:t>Selametli</w:t>
      </w:r>
      <w:proofErr w:type="spellEnd"/>
      <w:r w:rsidRPr="00395BF9">
        <w:rPr>
          <w:color w:val="000000" w:themeColor="text1"/>
        </w:rPr>
        <w:t xml:space="preserve"> Mahallesinin altyapı sorunlarının tespitin</w:t>
      </w:r>
      <w:r>
        <w:rPr>
          <w:color w:val="000000" w:themeColor="text1"/>
        </w:rPr>
        <w:t>i içeren Altyapı Komisyonunun 30.04.2024 tarih ve 20</w:t>
      </w:r>
      <w:r w:rsidRPr="00395BF9">
        <w:rPr>
          <w:color w:val="000000" w:themeColor="text1"/>
        </w:rPr>
        <w:t xml:space="preserve"> sayılı raporu.</w:t>
      </w:r>
    </w:p>
    <w:p w:rsidR="00ED574E" w:rsidRPr="00ED574E" w:rsidRDefault="00ED574E" w:rsidP="00ED574E">
      <w:pPr>
        <w:spacing w:after="0"/>
        <w:contextualSpacing/>
        <w:jc w:val="both"/>
        <w:rPr>
          <w:color w:val="000000" w:themeColor="text1"/>
          <w:shd w:val="clear" w:color="auto" w:fill="FFFFFF"/>
        </w:rPr>
      </w:pPr>
    </w:p>
    <w:p w:rsidR="00ED574E" w:rsidRDefault="00ED574E" w:rsidP="00ED574E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395BF9">
        <w:rPr>
          <w:color w:val="000000" w:themeColor="text1"/>
        </w:rPr>
        <w:t xml:space="preserve">Karşıyaka Mahallesi 803. Sokağın asfalt ve kaldırımları için onarım çalışması yapılması ile ilgili Altyapı Komisyonunun </w:t>
      </w:r>
      <w:r>
        <w:rPr>
          <w:color w:val="000000" w:themeColor="text1"/>
        </w:rPr>
        <w:t>30.04.2024 tarih ve 21</w:t>
      </w:r>
      <w:r w:rsidRPr="00395BF9">
        <w:rPr>
          <w:color w:val="000000" w:themeColor="text1"/>
        </w:rPr>
        <w:t xml:space="preserve"> sayılı raporu.</w:t>
      </w:r>
    </w:p>
    <w:p w:rsidR="008B5F83" w:rsidRPr="008B5F83" w:rsidRDefault="008B5F83" w:rsidP="008B5F83">
      <w:pPr>
        <w:spacing w:after="0"/>
        <w:contextualSpacing/>
        <w:jc w:val="both"/>
        <w:rPr>
          <w:color w:val="000000" w:themeColor="text1"/>
          <w:shd w:val="clear" w:color="auto" w:fill="FFFFFF"/>
        </w:rPr>
      </w:pPr>
    </w:p>
    <w:p w:rsidR="00ED574E" w:rsidRPr="008B5F83" w:rsidRDefault="00ED574E" w:rsidP="008B5F83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r w:rsidRPr="00ED574E">
        <w:rPr>
          <w:color w:val="000000" w:themeColor="text1"/>
        </w:rPr>
        <w:t xml:space="preserve">Gölbaşı Anadolu Lisesi çıkışından otobüs durağına kadar olan kısımda kaldırımın olmaması, bozulan yollarının yağışlı havalarda çamur olması nedeniyle mağduriyetin </w:t>
      </w:r>
      <w:proofErr w:type="gramStart"/>
      <w:r w:rsidRPr="00ED574E">
        <w:rPr>
          <w:color w:val="000000" w:themeColor="text1"/>
        </w:rPr>
        <w:t>giderilmesi  ile</w:t>
      </w:r>
      <w:proofErr w:type="gramEnd"/>
      <w:r w:rsidRPr="00ED574E">
        <w:rPr>
          <w:color w:val="000000" w:themeColor="text1"/>
        </w:rPr>
        <w:t xml:space="preserve"> ilgili Altyapı Komisyonunun </w:t>
      </w:r>
      <w:r w:rsidR="008B5F83">
        <w:rPr>
          <w:color w:val="000000" w:themeColor="text1"/>
        </w:rPr>
        <w:t>30.04.2024 tarih ve 22</w:t>
      </w:r>
      <w:r>
        <w:rPr>
          <w:color w:val="000000" w:themeColor="text1"/>
        </w:rPr>
        <w:t xml:space="preserve"> sayılı raporu.</w:t>
      </w:r>
    </w:p>
    <w:p w:rsidR="008E1D19" w:rsidRPr="002634BC" w:rsidRDefault="008E1D19" w:rsidP="008E1D19">
      <w:pPr>
        <w:pStyle w:val="ListParagraph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8E1D19" w:rsidRPr="00E51BE5" w:rsidRDefault="008E1D19" w:rsidP="008E1D19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E51BE5">
        <w:rPr>
          <w:color w:val="000000" w:themeColor="text1"/>
        </w:rPr>
        <w:t>Karagedik</w:t>
      </w:r>
      <w:proofErr w:type="spellEnd"/>
      <w:r w:rsidRPr="00E51BE5">
        <w:rPr>
          <w:color w:val="000000" w:themeColor="text1"/>
        </w:rPr>
        <w:t xml:space="preserve"> Mahallesi Enver BEKTAŞ İlkokulunun eğitim faaliyetlerini yaparken yaşadıkları sorunlar</w:t>
      </w:r>
      <w:r w:rsidR="009C7EFD">
        <w:rPr>
          <w:color w:val="000000" w:themeColor="text1"/>
        </w:rPr>
        <w:t>ın tespitini</w:t>
      </w:r>
      <w:r w:rsidR="008B5F83">
        <w:rPr>
          <w:color w:val="000000" w:themeColor="text1"/>
        </w:rPr>
        <w:t xml:space="preserve"> içeren Eğitim Komisyonunun 22.04.2024 tarih ve 13</w:t>
      </w:r>
      <w:r w:rsidRPr="00E51BE5">
        <w:rPr>
          <w:color w:val="000000" w:themeColor="text1"/>
        </w:rPr>
        <w:t xml:space="preserve"> sayılı raporu.</w:t>
      </w:r>
    </w:p>
    <w:p w:rsidR="008E1D19" w:rsidRPr="00E51BE5" w:rsidRDefault="008E1D19" w:rsidP="008E1D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EFD" w:rsidRDefault="008E1D19" w:rsidP="009C7EFD">
      <w:pPr>
        <w:pStyle w:val="ListParagraph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 w:rsidRPr="00E51BE5">
        <w:rPr>
          <w:color w:val="000000" w:themeColor="text1"/>
        </w:rPr>
        <w:t>Karagedik</w:t>
      </w:r>
      <w:proofErr w:type="spellEnd"/>
      <w:r w:rsidRPr="00E51BE5">
        <w:rPr>
          <w:color w:val="000000" w:themeColor="text1"/>
        </w:rPr>
        <w:t xml:space="preserve"> Mahallesi Enver BEKTAŞ İlkokulunun </w:t>
      </w:r>
      <w:proofErr w:type="gramStart"/>
      <w:r w:rsidRPr="00E51BE5">
        <w:rPr>
          <w:color w:val="000000" w:themeColor="text1"/>
        </w:rPr>
        <w:t>spor  faaliyetlerini</w:t>
      </w:r>
      <w:proofErr w:type="gramEnd"/>
      <w:r w:rsidRPr="00E51BE5">
        <w:rPr>
          <w:color w:val="000000" w:themeColor="text1"/>
        </w:rPr>
        <w:t xml:space="preserve"> </w:t>
      </w:r>
      <w:r w:rsidR="009C7EFD">
        <w:rPr>
          <w:color w:val="000000" w:themeColor="text1"/>
        </w:rPr>
        <w:t xml:space="preserve">yaparken yaşadıkları sıkıntıların tespitini </w:t>
      </w:r>
      <w:r w:rsidRPr="00E51BE5">
        <w:rPr>
          <w:color w:val="000000" w:themeColor="text1"/>
        </w:rPr>
        <w:t xml:space="preserve">içeren Gençlik-Spor AB </w:t>
      </w:r>
      <w:r w:rsidR="008B5F83">
        <w:rPr>
          <w:color w:val="000000" w:themeColor="text1"/>
        </w:rPr>
        <w:t>ve Dış İlişkiler Komisyonunun 30.04</w:t>
      </w:r>
      <w:r w:rsidRPr="00E51BE5">
        <w:rPr>
          <w:color w:val="000000" w:themeColor="text1"/>
        </w:rPr>
        <w:t>.2024 tarih ve 13 sayılı raporu.</w:t>
      </w:r>
    </w:p>
    <w:p w:rsidR="009C7EFD" w:rsidRPr="009C7EFD" w:rsidRDefault="009C7EFD" w:rsidP="009C7EFD">
      <w:pPr>
        <w:spacing w:after="0"/>
        <w:contextualSpacing/>
        <w:jc w:val="both"/>
        <w:rPr>
          <w:color w:val="000000" w:themeColor="text1"/>
          <w:shd w:val="clear" w:color="auto" w:fill="FFFFFF"/>
        </w:rPr>
      </w:pPr>
    </w:p>
    <w:bookmarkEnd w:id="0"/>
    <w:p w:rsidR="009C7EFD" w:rsidRPr="00E51BE5" w:rsidRDefault="009C7EFD" w:rsidP="009C7EFD">
      <w:pPr>
        <w:pStyle w:val="ListParagraph"/>
        <w:spacing w:before="0" w:beforeAutospacing="0" w:after="0" w:afterAutospacing="0"/>
        <w:ind w:left="720"/>
        <w:contextualSpacing/>
        <w:jc w:val="both"/>
        <w:rPr>
          <w:color w:val="000000" w:themeColor="text1"/>
          <w:shd w:val="clear" w:color="auto" w:fill="FFFFFF"/>
        </w:rPr>
      </w:pPr>
    </w:p>
    <w:p w:rsidR="008E1D19" w:rsidRPr="00D52C71" w:rsidRDefault="008E1D19" w:rsidP="008E1D19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8E1D19" w:rsidRPr="00395BF9" w:rsidRDefault="008E1D19" w:rsidP="008E1D19">
      <w:pPr>
        <w:spacing w:after="0"/>
        <w:contextualSpacing/>
        <w:jc w:val="both"/>
        <w:rPr>
          <w:color w:val="FF0000"/>
          <w:shd w:val="clear" w:color="auto" w:fill="FFFFFF"/>
        </w:rPr>
      </w:pPr>
    </w:p>
    <w:p w:rsidR="00D211F3" w:rsidRDefault="00D211F3" w:rsidP="008B5F83">
      <w:pPr>
        <w:spacing w:after="0"/>
        <w:contextualSpacing/>
        <w:jc w:val="both"/>
      </w:pPr>
    </w:p>
    <w:p w:rsidR="00C3521D" w:rsidRDefault="00C3521D"/>
    <w:sectPr w:rsidR="00C3521D" w:rsidSect="00984E36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80" w:rsidRDefault="007F1280">
      <w:pPr>
        <w:spacing w:after="0" w:line="240" w:lineRule="auto"/>
      </w:pPr>
      <w:r>
        <w:separator/>
      </w:r>
    </w:p>
  </w:endnote>
  <w:endnote w:type="continuationSeparator" w:id="0">
    <w:p w:rsidR="007F1280" w:rsidRDefault="007F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44" w:rsidRDefault="001E5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80" w:rsidRDefault="007F1280">
      <w:pPr>
        <w:spacing w:after="0" w:line="240" w:lineRule="auto"/>
      </w:pPr>
      <w:r>
        <w:separator/>
      </w:r>
    </w:p>
  </w:footnote>
  <w:footnote w:type="continuationSeparator" w:id="0">
    <w:p w:rsidR="007F1280" w:rsidRDefault="007F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95C07"/>
    <w:multiLevelType w:val="hybridMultilevel"/>
    <w:tmpl w:val="FD44C118"/>
    <w:lvl w:ilvl="0" w:tplc="F36C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1"/>
    <w:rsid w:val="001E59FB"/>
    <w:rsid w:val="002019BC"/>
    <w:rsid w:val="00265DF1"/>
    <w:rsid w:val="002C2C6A"/>
    <w:rsid w:val="00304BCE"/>
    <w:rsid w:val="00487049"/>
    <w:rsid w:val="004B39E2"/>
    <w:rsid w:val="00557311"/>
    <w:rsid w:val="005E2EB3"/>
    <w:rsid w:val="006407CE"/>
    <w:rsid w:val="006D7A54"/>
    <w:rsid w:val="007D0D6A"/>
    <w:rsid w:val="007F1280"/>
    <w:rsid w:val="0082542F"/>
    <w:rsid w:val="008B5F83"/>
    <w:rsid w:val="008E1D19"/>
    <w:rsid w:val="00975A1B"/>
    <w:rsid w:val="009C7EFD"/>
    <w:rsid w:val="009E1839"/>
    <w:rsid w:val="00A45B7D"/>
    <w:rsid w:val="00A72E67"/>
    <w:rsid w:val="00B22515"/>
    <w:rsid w:val="00B32C72"/>
    <w:rsid w:val="00B474C3"/>
    <w:rsid w:val="00B56198"/>
    <w:rsid w:val="00B71DA4"/>
    <w:rsid w:val="00BC28E1"/>
    <w:rsid w:val="00C3521D"/>
    <w:rsid w:val="00CC60DB"/>
    <w:rsid w:val="00D211F3"/>
    <w:rsid w:val="00D21961"/>
    <w:rsid w:val="00ED574E"/>
    <w:rsid w:val="00ED6E73"/>
    <w:rsid w:val="00F8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9703-6D6F-4498-8424-F60DB10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F3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F3"/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311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ŞAFAK ALTIN</cp:lastModifiedBy>
  <cp:revision>25</cp:revision>
  <cp:lastPrinted>2024-05-03T12:12:00Z</cp:lastPrinted>
  <dcterms:created xsi:type="dcterms:W3CDTF">2024-03-25T05:38:00Z</dcterms:created>
  <dcterms:modified xsi:type="dcterms:W3CDTF">2024-05-03T12:24:00Z</dcterms:modified>
</cp:coreProperties>
</file>