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6" w:rsidRDefault="00FC17E6" w:rsidP="00FC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C17E6" w:rsidRDefault="00FC17E6" w:rsidP="00FC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C17E6" w:rsidRDefault="00FC17E6" w:rsidP="00FC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FC17E6" w:rsidRDefault="00FC17E6" w:rsidP="00FC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FC17E6" w:rsidRDefault="00FC17E6" w:rsidP="00FC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7E6" w:rsidRDefault="00FC17E6" w:rsidP="00FC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7E6" w:rsidRDefault="00FC17E6" w:rsidP="00FC17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:12.07.2022</w:t>
      </w:r>
    </w:p>
    <w:p w:rsidR="00FC17E6" w:rsidRDefault="00FC17E6" w:rsidP="00FC17E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FC17E6" w:rsidRDefault="00FC17E6" w:rsidP="00FC17E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FC17E6" w:rsidRDefault="00FC17E6" w:rsidP="00FC1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7E6" w:rsidRDefault="00FC17E6" w:rsidP="00FC1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7E6" w:rsidRPr="00A92BBE" w:rsidRDefault="00FC17E6" w:rsidP="00FC1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B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Karşıyaka Mahalle sakinlerin ihtiyacı doğrultusunda uygun bir yere taziye evi yapılmasını </w:t>
      </w:r>
      <w:r w:rsidRPr="00A92BBE">
        <w:rPr>
          <w:rFonts w:ascii="Times New Roman" w:hAnsi="Times New Roman" w:cs="Times New Roman"/>
          <w:sz w:val="24"/>
          <w:szCs w:val="24"/>
        </w:rPr>
        <w:t>içeren konu</w:t>
      </w:r>
      <w:r w:rsidRPr="00A92BBE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05.08.2022 tarih ve 361 sayılı kararı ile komisyonumuza incelenmek üzere havale edilmiştir. Komisyonumuz 8-12 Ağustos 2022 tarihleri arasında 5 (Beş) gün süreyle bir araya gelerek konu üzerindeki çalışmalarını</w:t>
      </w:r>
      <w:r w:rsidRPr="00A92BBE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A54A32" w:rsidRPr="00A92BBE" w:rsidRDefault="00A54A32" w:rsidP="00FC1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7E6" w:rsidRPr="00A92BBE" w:rsidRDefault="00A54A32" w:rsidP="00FC1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B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Karşıyaka Mahalle sakinlerin ihtiyacı doğrultusunda uygun bir yere taziye evi yapılmasını </w:t>
      </w:r>
      <w:r w:rsidRPr="00A92BBE">
        <w:rPr>
          <w:rFonts w:ascii="Times New Roman" w:hAnsi="Times New Roman" w:cs="Times New Roman"/>
          <w:sz w:val="24"/>
          <w:szCs w:val="24"/>
        </w:rPr>
        <w:t xml:space="preserve">içeren konu ile ilgili olarak İlgili Müdürlüğümüzün yer tespitini yaptıktan sonra Belediyemiz bütçe </w:t>
      </w:r>
      <w:proofErr w:type="gramStart"/>
      <w:r w:rsidRPr="00A92BBE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A92BBE">
        <w:rPr>
          <w:rFonts w:ascii="Times New Roman" w:hAnsi="Times New Roman" w:cs="Times New Roman"/>
          <w:sz w:val="24"/>
          <w:szCs w:val="24"/>
        </w:rPr>
        <w:t xml:space="preserve"> doğrultusunda taziye evi yapılması komisyonumuzca uygun görülmüştür.</w:t>
      </w:r>
    </w:p>
    <w:p w:rsidR="00FC17E6" w:rsidRPr="00A92BBE" w:rsidRDefault="00FC17E6" w:rsidP="00FC1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7E6" w:rsidRPr="00A92BBE" w:rsidRDefault="00FC17E6" w:rsidP="00FC1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BB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</w:t>
      </w:r>
      <w:bookmarkStart w:id="0" w:name="_GoBack"/>
      <w:r w:rsidRPr="00A9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yılı Eylül ayı toplantısında görüşülerek karara bağlanmak üzere 12.08.2022 tarihinde tarafımızdan </w:t>
      </w:r>
      <w:bookmarkEnd w:id="0"/>
      <w:r w:rsidRPr="00A9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tanzim ve imza edilmiştir. </w:t>
      </w:r>
    </w:p>
    <w:p w:rsidR="00FC17E6" w:rsidRPr="00A92BBE" w:rsidRDefault="00FC17E6" w:rsidP="00FC1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7E6" w:rsidRPr="00A92BBE" w:rsidRDefault="00FC17E6" w:rsidP="00FC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B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C17E6" w:rsidRPr="00A92BBE" w:rsidRDefault="00FC17E6" w:rsidP="00FC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A32" w:rsidRPr="00A92BBE" w:rsidRDefault="00A54A32" w:rsidP="00FC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A32" w:rsidRPr="00A92BBE" w:rsidRDefault="00A54A32" w:rsidP="00FC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A32" w:rsidRPr="00A92BBE" w:rsidRDefault="00A54A32" w:rsidP="00FC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A32" w:rsidRPr="00A92BBE" w:rsidRDefault="00A54A32" w:rsidP="00FC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7E6" w:rsidRPr="00A92BBE" w:rsidRDefault="00FC17E6" w:rsidP="00FC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7E6" w:rsidRPr="00A92BBE" w:rsidRDefault="00FC17E6" w:rsidP="00FC17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BBE">
        <w:rPr>
          <w:rFonts w:ascii="Times New Roman" w:hAnsi="Times New Roman" w:cs="Times New Roman"/>
          <w:sz w:val="24"/>
          <w:szCs w:val="24"/>
        </w:rPr>
        <w:t xml:space="preserve">         Kürşad KOÇAK</w:t>
      </w:r>
      <w:r w:rsidRPr="00A92BBE">
        <w:rPr>
          <w:rFonts w:ascii="Times New Roman" w:hAnsi="Times New Roman" w:cs="Times New Roman"/>
          <w:sz w:val="24"/>
          <w:szCs w:val="24"/>
        </w:rPr>
        <w:tab/>
      </w:r>
      <w:r w:rsidRPr="00A92BB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FC17E6" w:rsidRPr="00A92BBE" w:rsidRDefault="00FC17E6" w:rsidP="00FC17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92BBE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A92BB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FC17E6" w:rsidRPr="00A92BBE" w:rsidRDefault="00FC17E6" w:rsidP="00FC17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17E6" w:rsidRPr="00A92BBE" w:rsidRDefault="00FC17E6" w:rsidP="00FC17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17E6" w:rsidRPr="00A92BBE" w:rsidRDefault="00FC17E6" w:rsidP="00FC17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92BB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17E6" w:rsidRPr="00A92BBE" w:rsidRDefault="00FC17E6" w:rsidP="00FC17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92BBE">
        <w:rPr>
          <w:rFonts w:ascii="Times New Roman" w:hAnsi="Times New Roman" w:cs="Times New Roman"/>
          <w:sz w:val="24"/>
          <w:szCs w:val="24"/>
        </w:rPr>
        <w:t>Serkan AYDOĞAN</w:t>
      </w:r>
      <w:r w:rsidRPr="00A92BBE">
        <w:rPr>
          <w:rFonts w:ascii="Times New Roman" w:hAnsi="Times New Roman" w:cs="Times New Roman"/>
          <w:sz w:val="24"/>
          <w:szCs w:val="24"/>
        </w:rPr>
        <w:tab/>
      </w:r>
      <w:r w:rsidRPr="00A92BBE">
        <w:rPr>
          <w:rFonts w:ascii="Times New Roman" w:hAnsi="Times New Roman" w:cs="Times New Roman"/>
          <w:sz w:val="24"/>
          <w:szCs w:val="24"/>
        </w:rPr>
        <w:tab/>
        <w:t xml:space="preserve">       Selçuk DAĞDELENER</w:t>
      </w:r>
      <w:r w:rsidRPr="00A92BBE">
        <w:rPr>
          <w:rFonts w:ascii="Times New Roman" w:hAnsi="Times New Roman" w:cs="Times New Roman"/>
          <w:sz w:val="24"/>
          <w:szCs w:val="24"/>
        </w:rPr>
        <w:tab/>
        <w:t xml:space="preserve">         Saniye ÇİFTÇİ ERTÜRK</w:t>
      </w:r>
    </w:p>
    <w:p w:rsidR="00FC17E6" w:rsidRPr="00A92BBE" w:rsidRDefault="00FC17E6" w:rsidP="00FC17E6">
      <w:pPr>
        <w:spacing w:after="0" w:line="0" w:lineRule="atLeast"/>
        <w:rPr>
          <w:sz w:val="24"/>
          <w:szCs w:val="24"/>
        </w:rPr>
      </w:pPr>
      <w:r w:rsidRPr="00A92BBE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A92BBE">
        <w:rPr>
          <w:rFonts w:ascii="Times New Roman" w:hAnsi="Times New Roman" w:cs="Times New Roman"/>
          <w:sz w:val="24"/>
          <w:szCs w:val="24"/>
        </w:rPr>
        <w:tab/>
      </w:r>
      <w:r w:rsidRPr="00A92BBE">
        <w:rPr>
          <w:rFonts w:ascii="Times New Roman" w:hAnsi="Times New Roman" w:cs="Times New Roman"/>
          <w:sz w:val="24"/>
          <w:szCs w:val="24"/>
        </w:rPr>
        <w:tab/>
      </w:r>
      <w:r w:rsidRPr="00A92BBE">
        <w:rPr>
          <w:rFonts w:ascii="Times New Roman" w:hAnsi="Times New Roman" w:cs="Times New Roman"/>
          <w:sz w:val="24"/>
          <w:szCs w:val="24"/>
        </w:rPr>
        <w:tab/>
      </w:r>
      <w:r w:rsidRPr="00A92BB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A92B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A92BBE">
        <w:rPr>
          <w:rFonts w:ascii="Times New Roman" w:hAnsi="Times New Roman" w:cs="Times New Roman"/>
          <w:sz w:val="24"/>
          <w:szCs w:val="24"/>
        </w:rPr>
        <w:tab/>
      </w:r>
      <w:r w:rsidRPr="00A92BBE">
        <w:rPr>
          <w:rFonts w:ascii="Times New Roman" w:hAnsi="Times New Roman" w:cs="Times New Roman"/>
          <w:sz w:val="24"/>
          <w:szCs w:val="24"/>
        </w:rPr>
        <w:tab/>
      </w:r>
      <w:r w:rsidRPr="00A92BB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A92B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A92B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92BBE">
        <w:rPr>
          <w:rFonts w:ascii="Times New Roman" w:hAnsi="Times New Roman" w:cs="Times New Roman"/>
          <w:sz w:val="24"/>
          <w:szCs w:val="24"/>
        </w:rPr>
        <w:tab/>
      </w:r>
    </w:p>
    <w:p w:rsidR="006348F2" w:rsidRPr="00A92BBE" w:rsidRDefault="00A92BBE">
      <w:pPr>
        <w:rPr>
          <w:sz w:val="24"/>
          <w:szCs w:val="24"/>
        </w:rPr>
      </w:pPr>
    </w:p>
    <w:sectPr w:rsidR="006348F2" w:rsidRPr="00A9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E6"/>
    <w:rsid w:val="000E2393"/>
    <w:rsid w:val="00A54A32"/>
    <w:rsid w:val="00A92BBE"/>
    <w:rsid w:val="00B04CB6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3CF6-875C-4DE8-A066-41A53C34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2022-08-09T11:42:00Z</dcterms:created>
  <dcterms:modified xsi:type="dcterms:W3CDTF">2022-08-26T11:43:00Z</dcterms:modified>
</cp:coreProperties>
</file>