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D2" w:rsidRPr="009F6C68" w:rsidRDefault="008C03D2" w:rsidP="008C0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C68">
        <w:rPr>
          <w:rFonts w:ascii="Times New Roman" w:hAnsi="Times New Roman" w:cs="Times New Roman"/>
          <w:b/>
          <w:sz w:val="24"/>
          <w:szCs w:val="24"/>
        </w:rPr>
        <w:t>T.C.</w:t>
      </w:r>
    </w:p>
    <w:p w:rsidR="008C03D2" w:rsidRPr="009F6C68" w:rsidRDefault="008C03D2" w:rsidP="008C0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C68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8C03D2" w:rsidRPr="009F6C68" w:rsidRDefault="008C03D2" w:rsidP="008C0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C68">
        <w:rPr>
          <w:rFonts w:ascii="Times New Roman" w:hAnsi="Times New Roman" w:cs="Times New Roman"/>
          <w:b/>
          <w:sz w:val="24"/>
          <w:szCs w:val="24"/>
        </w:rPr>
        <w:t>SANAYİ-ESNAF VE TÜKETİCİ HAKLARI KOMİSYONU RAPORU</w:t>
      </w:r>
    </w:p>
    <w:p w:rsidR="008C03D2" w:rsidRPr="009F6C68" w:rsidRDefault="008C03D2" w:rsidP="008C0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3D2" w:rsidRPr="009F6C68" w:rsidRDefault="008C03D2" w:rsidP="008C03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:10</w:t>
      </w:r>
      <w:proofErr w:type="gramEnd"/>
      <w:r w:rsidRPr="009F6C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TARİH :11.02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</w:p>
    <w:p w:rsidR="008C03D2" w:rsidRPr="009F6C68" w:rsidRDefault="008C03D2" w:rsidP="008C03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3D2" w:rsidRPr="009F6C68" w:rsidRDefault="008C03D2" w:rsidP="008C03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3D2" w:rsidRPr="009F6C68" w:rsidRDefault="008C03D2" w:rsidP="008C0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C68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8C03D2" w:rsidRPr="009F6C68" w:rsidRDefault="008C03D2" w:rsidP="008C0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3D2" w:rsidRPr="008C03D2" w:rsidRDefault="00325D36" w:rsidP="008C03D2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Ankara-Konya </w:t>
      </w:r>
      <w:r w:rsidR="008C03D2" w:rsidRPr="008C03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devlet karayolu üzerinde bulunan </w:t>
      </w:r>
      <w:proofErr w:type="spellStart"/>
      <w:r w:rsidR="008C03D2" w:rsidRPr="008C03D2">
        <w:rPr>
          <w:rFonts w:ascii="Times New Roman" w:eastAsia="Times New Roman" w:hAnsi="Times New Roman" w:cs="Times New Roman"/>
          <w:sz w:val="24"/>
          <w:szCs w:val="24"/>
          <w:lang w:eastAsia="tr-TR"/>
        </w:rPr>
        <w:t>Yağlıpınar</w:t>
      </w:r>
      <w:proofErr w:type="spellEnd"/>
      <w:r w:rsidR="008C03D2" w:rsidRPr="008C03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Mahallemizin giriş-çıkış kavşağ</w:t>
      </w:r>
      <w:r w:rsidR="008C03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ını içeren Uğur Mirza ve arkadaşlarına ait </w:t>
      </w:r>
      <w:proofErr w:type="gramStart"/>
      <w:r w:rsidR="008C03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önerge </w:t>
      </w:r>
      <w:r w:rsidR="008C03D2">
        <w:rPr>
          <w:rFonts w:ascii="Times New Roman" w:hAnsi="Times New Roman" w:cs="Times New Roman"/>
          <w:sz w:val="24"/>
          <w:szCs w:val="24"/>
        </w:rPr>
        <w:t>, Belediye</w:t>
      </w:r>
      <w:proofErr w:type="gramEnd"/>
      <w:r w:rsidR="008C03D2">
        <w:rPr>
          <w:rFonts w:ascii="Times New Roman" w:hAnsi="Times New Roman" w:cs="Times New Roman"/>
          <w:sz w:val="24"/>
          <w:szCs w:val="24"/>
        </w:rPr>
        <w:t xml:space="preserve"> Meclisinin 04.02.2022 tarih ve 88</w:t>
      </w:r>
      <w:r w:rsidR="008C03D2" w:rsidRPr="008C03D2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 w:rsidR="008C03D2">
        <w:rPr>
          <w:rFonts w:ascii="Times New Roman" w:hAnsi="Times New Roman" w:cs="Times New Roman"/>
          <w:color w:val="000000" w:themeColor="text1"/>
          <w:sz w:val="24"/>
          <w:szCs w:val="24"/>
        </w:rPr>
        <w:t>Komisyonumuz 7-11</w:t>
      </w:r>
      <w:r w:rsidR="008C03D2" w:rsidRPr="008C0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3D2">
        <w:rPr>
          <w:rFonts w:ascii="Times New Roman" w:hAnsi="Times New Roman" w:cs="Times New Roman"/>
          <w:color w:val="000000" w:themeColor="text1"/>
          <w:sz w:val="24"/>
          <w:szCs w:val="24"/>
        </w:rPr>
        <w:t>Şubat 2022</w:t>
      </w:r>
      <w:r w:rsidR="008C03D2" w:rsidRPr="008C0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gün bir araya gelerek konu üzerindeki çalışmalarını tamamlamıştır.</w:t>
      </w:r>
    </w:p>
    <w:p w:rsidR="008C03D2" w:rsidRPr="008C03D2" w:rsidRDefault="008C03D2" w:rsidP="008C03D2">
      <w:pPr>
        <w:pStyle w:val="AralkYok"/>
        <w:spacing w:before="0" w:beforeAutospacing="0" w:after="0" w:afterAutospacing="0" w:line="0" w:lineRule="atLeast"/>
        <w:jc w:val="both"/>
      </w:pPr>
    </w:p>
    <w:p w:rsidR="008C03D2" w:rsidRDefault="008C03D2" w:rsidP="008C03D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Komisyonumuzca yapılan görüşmelerden sonra; </w:t>
      </w:r>
      <w:bookmarkStart w:id="0" w:name="_GoBack"/>
      <w:bookmarkEnd w:id="0"/>
    </w:p>
    <w:p w:rsidR="00BF4E76" w:rsidRDefault="00BF4E76" w:rsidP="008C03D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3D2" w:rsidRDefault="00BF4E76" w:rsidP="008C03D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03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Ankara-Konya yolu devlet karayolu üzerinde bulunan </w:t>
      </w:r>
      <w:proofErr w:type="spellStart"/>
      <w:r w:rsidRPr="008C03D2">
        <w:rPr>
          <w:rFonts w:ascii="Times New Roman" w:eastAsia="Times New Roman" w:hAnsi="Times New Roman" w:cs="Times New Roman"/>
          <w:sz w:val="24"/>
          <w:szCs w:val="24"/>
          <w:lang w:eastAsia="tr-TR"/>
        </w:rPr>
        <w:t>Yağlıpınar</w:t>
      </w:r>
      <w:proofErr w:type="spellEnd"/>
      <w:r w:rsidRPr="008C03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Mahallemizin giriş-çıkış kavşağ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ını içeren konu ile ilgili olarak Fen İşleri Müdürlüğümüzden alınan bilgiye göre Karayolları Genel Müdürlüğüyle görüşüldüğü ve bütçe olmadığından dolayı yapılamadığı cevabı alındığı, Fen İşleri Müdürlüğümüzün vatandaşın ve mahalle muhtarlığ</w:t>
      </w:r>
      <w:r w:rsidR="002C42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ının giriş ve çıkışların </w:t>
      </w:r>
      <w:proofErr w:type="gramStart"/>
      <w:r w:rsidR="002C42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dizayn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edilerek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kavşak düzenlemesinin yapılması talebini Karayolları Genel Müdürlüğüne iletileceği bilgisi alınmıştır.</w:t>
      </w:r>
    </w:p>
    <w:p w:rsidR="00BF4E76" w:rsidRDefault="00BF4E76" w:rsidP="008C03D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3D2" w:rsidRPr="009F6C68" w:rsidRDefault="008C03D2" w:rsidP="008C03D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C68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Mart</w:t>
      </w:r>
      <w:r w:rsidRPr="009F6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bağlanmak üzere </w:t>
      </w:r>
      <w:r>
        <w:rPr>
          <w:rFonts w:ascii="Times New Roman" w:hAnsi="Times New Roman" w:cs="Times New Roman"/>
          <w:sz w:val="24"/>
          <w:szCs w:val="24"/>
        </w:rPr>
        <w:t>11.02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  <w:r w:rsidRPr="009F6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8C03D2" w:rsidRPr="009F6C68" w:rsidRDefault="008C03D2" w:rsidP="008C03D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3D2" w:rsidRPr="009F6C68" w:rsidRDefault="008C03D2" w:rsidP="008C03D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C68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8C03D2" w:rsidRPr="009F6C68" w:rsidRDefault="008C03D2" w:rsidP="008C03D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6C68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9F6C68">
        <w:rPr>
          <w:rFonts w:ascii="Times New Roman" w:hAnsi="Times New Roman" w:cs="Times New Roman"/>
          <w:sz w:val="24"/>
          <w:szCs w:val="24"/>
        </w:rPr>
        <w:t xml:space="preserve">     </w:t>
      </w:r>
      <w:r w:rsidRPr="009F6C68">
        <w:rPr>
          <w:rFonts w:ascii="Times New Roman" w:hAnsi="Times New Roman" w:cs="Times New Roman"/>
          <w:sz w:val="24"/>
          <w:szCs w:val="24"/>
        </w:rPr>
        <w:tab/>
      </w:r>
      <w:r w:rsidRPr="009F6C68">
        <w:rPr>
          <w:rFonts w:ascii="Times New Roman" w:hAnsi="Times New Roman" w:cs="Times New Roman"/>
          <w:sz w:val="24"/>
          <w:szCs w:val="24"/>
        </w:rPr>
        <w:tab/>
      </w:r>
    </w:p>
    <w:p w:rsidR="008C03D2" w:rsidRPr="009F6C68" w:rsidRDefault="008C03D2" w:rsidP="008C03D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03D2" w:rsidRPr="009F6C68" w:rsidRDefault="008C03D2" w:rsidP="008C03D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03D2" w:rsidRPr="009F6C68" w:rsidRDefault="008C03D2" w:rsidP="008C03D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03D2" w:rsidRPr="009F6C68" w:rsidRDefault="008C03D2" w:rsidP="008C03D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03D2" w:rsidRPr="009F6C68" w:rsidRDefault="008C03D2" w:rsidP="008C03D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6C68">
        <w:rPr>
          <w:rFonts w:ascii="Times New Roman" w:hAnsi="Times New Roman" w:cs="Times New Roman"/>
          <w:sz w:val="24"/>
          <w:szCs w:val="24"/>
        </w:rPr>
        <w:t xml:space="preserve">   </w:t>
      </w:r>
      <w:r w:rsidRPr="009F6C68">
        <w:rPr>
          <w:rFonts w:ascii="Times New Roman" w:hAnsi="Times New Roman" w:cs="Times New Roman"/>
          <w:sz w:val="24"/>
          <w:szCs w:val="24"/>
        </w:rPr>
        <w:tab/>
        <w:t xml:space="preserve">Oğuz Kağan TANRIVERDİ                      </w:t>
      </w:r>
      <w:r w:rsidRPr="009F6C68">
        <w:rPr>
          <w:rFonts w:ascii="Times New Roman" w:hAnsi="Times New Roman" w:cs="Times New Roman"/>
          <w:sz w:val="24"/>
          <w:szCs w:val="24"/>
        </w:rPr>
        <w:tab/>
      </w:r>
      <w:r w:rsidRPr="009F6C6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6C68">
        <w:rPr>
          <w:rFonts w:ascii="Times New Roman" w:hAnsi="Times New Roman" w:cs="Times New Roman"/>
          <w:sz w:val="24"/>
          <w:szCs w:val="24"/>
        </w:rPr>
        <w:t xml:space="preserve">Savaş KARAGÖZ                    </w:t>
      </w:r>
    </w:p>
    <w:p w:rsidR="008C03D2" w:rsidRPr="009F6C68" w:rsidRDefault="008C03D2" w:rsidP="008C03D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6C68">
        <w:rPr>
          <w:rFonts w:ascii="Times New Roman" w:hAnsi="Times New Roman" w:cs="Times New Roman"/>
          <w:sz w:val="24"/>
          <w:szCs w:val="24"/>
        </w:rPr>
        <w:t xml:space="preserve">                 Komisyon Başkanı                                                   </w:t>
      </w:r>
      <w:r w:rsidRPr="009F6C68">
        <w:rPr>
          <w:rFonts w:ascii="Times New Roman" w:hAnsi="Times New Roman" w:cs="Times New Roman"/>
          <w:sz w:val="24"/>
          <w:szCs w:val="24"/>
        </w:rPr>
        <w:tab/>
        <w:t xml:space="preserve">   Başkan Vekili  </w:t>
      </w:r>
    </w:p>
    <w:p w:rsidR="008C03D2" w:rsidRDefault="008C03D2" w:rsidP="008C03D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423B" w:rsidRDefault="002C423B" w:rsidP="008C03D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423B" w:rsidRDefault="002C423B" w:rsidP="008C03D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423B" w:rsidRPr="009F6C68" w:rsidRDefault="002C423B" w:rsidP="008C03D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03D2" w:rsidRPr="009F6C68" w:rsidRDefault="008C03D2" w:rsidP="008C03D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03D2" w:rsidRPr="009F6C68" w:rsidRDefault="008C03D2" w:rsidP="008C03D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6C68">
        <w:rPr>
          <w:rFonts w:ascii="Times New Roman" w:hAnsi="Times New Roman" w:cs="Times New Roman"/>
          <w:sz w:val="24"/>
          <w:szCs w:val="24"/>
        </w:rPr>
        <w:t xml:space="preserve">       Gürol EMEKLİ                           Mehmet Kürşad KOÇAK             Ercan ŞİMŞEK</w:t>
      </w:r>
    </w:p>
    <w:p w:rsidR="008C03D2" w:rsidRPr="009F6C68" w:rsidRDefault="008C03D2" w:rsidP="008C03D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F6C68"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    </w:t>
      </w:r>
      <w:proofErr w:type="spellStart"/>
      <w:r w:rsidRPr="009F6C68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9F6C6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9F6C68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9F6C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03D2" w:rsidRDefault="008C03D2" w:rsidP="008C03D2"/>
    <w:p w:rsidR="006348F2" w:rsidRDefault="00325D36"/>
    <w:sectPr w:rsidR="006348F2" w:rsidSect="00B4691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72A" w:rsidRDefault="00BF4E76">
      <w:pPr>
        <w:spacing w:after="0" w:line="240" w:lineRule="auto"/>
      </w:pPr>
      <w:r>
        <w:separator/>
      </w:r>
    </w:p>
  </w:endnote>
  <w:endnote w:type="continuationSeparator" w:id="0">
    <w:p w:rsidR="0098272A" w:rsidRDefault="00BF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63" w:rsidRDefault="00325D3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72A" w:rsidRDefault="00BF4E76">
      <w:pPr>
        <w:spacing w:after="0" w:line="240" w:lineRule="auto"/>
      </w:pPr>
      <w:r>
        <w:separator/>
      </w:r>
    </w:p>
  </w:footnote>
  <w:footnote w:type="continuationSeparator" w:id="0">
    <w:p w:rsidR="0098272A" w:rsidRDefault="00BF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D2"/>
    <w:rsid w:val="000E2393"/>
    <w:rsid w:val="002C423B"/>
    <w:rsid w:val="00325D36"/>
    <w:rsid w:val="008C03D2"/>
    <w:rsid w:val="0098272A"/>
    <w:rsid w:val="00B04CB6"/>
    <w:rsid w:val="00B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966BC-A4D0-4D72-9795-F9650898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D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8C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C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2022-02-15T12:16:00Z</dcterms:created>
  <dcterms:modified xsi:type="dcterms:W3CDTF">2022-02-24T10:34:00Z</dcterms:modified>
</cp:coreProperties>
</file>