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F3" w:rsidRDefault="008B68F3" w:rsidP="008B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B68F3" w:rsidRDefault="008B68F3" w:rsidP="008B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B68F3" w:rsidRDefault="008B68F3" w:rsidP="008B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8B68F3" w:rsidRDefault="008B68F3" w:rsidP="008B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F3" w:rsidRDefault="008B68F3" w:rsidP="008B68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TARİH :10.03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8B68F3" w:rsidRDefault="008B68F3" w:rsidP="008B6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8F3" w:rsidRDefault="008B68F3" w:rsidP="008B6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8F3" w:rsidRDefault="008B68F3" w:rsidP="008B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B68F3" w:rsidRDefault="008B68F3" w:rsidP="008B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F3" w:rsidRDefault="008B68F3" w:rsidP="008B6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depremi sonrası İlçemizde yaşayan vatandaşlarımız üzerinde oluşan endişe sebebiyle İlçemiz sınırları içerisindeki binaların kontrol edilmesi ve bina yapımına devam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müteahhitlerle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görüşme yapılarak bu hususlarda vatandaşı aydınlatıcı rapor hazırlanması ve gereğinin yapılmasını </w:t>
      </w:r>
      <w:r w:rsidRPr="00A20324">
        <w:rPr>
          <w:rFonts w:ascii="Times New Roman" w:hAnsi="Times New Roman" w:cs="Times New Roman"/>
          <w:sz w:val="24"/>
          <w:szCs w:val="24"/>
        </w:rPr>
        <w:t xml:space="preserve">içeren </w:t>
      </w:r>
      <w:r>
        <w:rPr>
          <w:rFonts w:ascii="Times New Roman" w:hAnsi="Times New Roman" w:cs="Times New Roman"/>
          <w:sz w:val="24"/>
          <w:szCs w:val="24"/>
        </w:rPr>
        <w:t>konu, Belediye Meclisinin 04.03.2023 tarih ve 125</w:t>
      </w:r>
      <w:r w:rsidRPr="00A20324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</w:t>
      </w:r>
      <w:r>
        <w:rPr>
          <w:rFonts w:ascii="Times New Roman" w:hAnsi="Times New Roman" w:cs="Times New Roman"/>
          <w:sz w:val="24"/>
          <w:szCs w:val="24"/>
        </w:rPr>
        <w:t>vale edilmiştir. Komisyonumuz 6-10 Mart</w:t>
      </w:r>
      <w:r w:rsidRPr="00A2032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A20324">
        <w:rPr>
          <w:rFonts w:ascii="Times New Roman" w:hAnsi="Times New Roman" w:cs="Times New Roman"/>
          <w:sz w:val="24"/>
          <w:szCs w:val="24"/>
        </w:rPr>
        <w:t>2023 tarihleri arasında 5</w:t>
      </w:r>
      <w:r w:rsidRPr="00A2032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A2032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8B68F3" w:rsidRDefault="008B68F3" w:rsidP="008B6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Default="002F0EF8" w:rsidP="008B6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 içerisindeki binaların kontrol edilmesi ve bina yapımına devam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müteahhitlerle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görüşme yapılarak bu hususlarda vatandaşı aydınlatıcı rapor hazırlanması ve gereğinin yapılmasını </w:t>
      </w:r>
      <w:r w:rsidRPr="00A20324">
        <w:rPr>
          <w:rFonts w:ascii="Times New Roman" w:hAnsi="Times New Roman" w:cs="Times New Roman"/>
          <w:sz w:val="24"/>
          <w:szCs w:val="24"/>
        </w:rPr>
        <w:t xml:space="preserve">içeren </w:t>
      </w:r>
      <w:r>
        <w:rPr>
          <w:rFonts w:ascii="Times New Roman" w:hAnsi="Times New Roman" w:cs="Times New Roman"/>
          <w:sz w:val="24"/>
          <w:szCs w:val="24"/>
        </w:rPr>
        <w:t>konu ile ilgili olarak;</w:t>
      </w:r>
    </w:p>
    <w:p w:rsidR="002F0EF8" w:rsidRDefault="002F0EF8" w:rsidP="008B6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Default="008B68F3" w:rsidP="008B6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8F3" w:rsidRPr="007E5B7A" w:rsidRDefault="008B68F3" w:rsidP="008B68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B7A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Nisan</w:t>
      </w:r>
      <w:r w:rsidRPr="007E5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>
        <w:rPr>
          <w:rFonts w:ascii="Times New Roman" w:hAnsi="Times New Roman" w:cs="Times New Roman"/>
          <w:sz w:val="24"/>
          <w:szCs w:val="24"/>
        </w:rPr>
        <w:t>10.03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7E5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8B68F3" w:rsidRPr="007E5B7A" w:rsidRDefault="008B68F3" w:rsidP="008B68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8F3" w:rsidRPr="009607E5" w:rsidRDefault="008B68F3" w:rsidP="008B68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7E5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8B68F3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5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607E5">
        <w:rPr>
          <w:rFonts w:ascii="Times New Roman" w:hAnsi="Times New Roman" w:cs="Times New Roman"/>
          <w:sz w:val="24"/>
          <w:szCs w:val="24"/>
        </w:rPr>
        <w:t xml:space="preserve">     </w:t>
      </w:r>
      <w:r w:rsidRPr="009607E5">
        <w:rPr>
          <w:rFonts w:ascii="Times New Roman" w:hAnsi="Times New Roman" w:cs="Times New Roman"/>
          <w:sz w:val="24"/>
          <w:szCs w:val="24"/>
        </w:rPr>
        <w:tab/>
      </w:r>
      <w:r w:rsidRPr="009607E5">
        <w:rPr>
          <w:rFonts w:ascii="Times New Roman" w:hAnsi="Times New Roman" w:cs="Times New Roman"/>
          <w:sz w:val="24"/>
          <w:szCs w:val="24"/>
        </w:rPr>
        <w:tab/>
      </w:r>
    </w:p>
    <w:p w:rsidR="008B68F3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Pr="009607E5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Pr="009607E5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5">
        <w:rPr>
          <w:rFonts w:ascii="Times New Roman" w:hAnsi="Times New Roman" w:cs="Times New Roman"/>
          <w:sz w:val="24"/>
          <w:szCs w:val="24"/>
        </w:rPr>
        <w:t xml:space="preserve">   </w:t>
      </w:r>
      <w:r w:rsidRPr="009607E5">
        <w:rPr>
          <w:rFonts w:ascii="Times New Roman" w:hAnsi="Times New Roman" w:cs="Times New Roman"/>
          <w:sz w:val="24"/>
          <w:szCs w:val="24"/>
        </w:rPr>
        <w:tab/>
        <w:t xml:space="preserve">       Osman ÇAKIR                      </w:t>
      </w:r>
      <w:r w:rsidRPr="009607E5">
        <w:rPr>
          <w:rFonts w:ascii="Times New Roman" w:hAnsi="Times New Roman" w:cs="Times New Roman"/>
          <w:sz w:val="24"/>
          <w:szCs w:val="24"/>
        </w:rPr>
        <w:tab/>
      </w:r>
      <w:r w:rsidRPr="009607E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7E5">
        <w:rPr>
          <w:rFonts w:ascii="Times New Roman" w:hAnsi="Times New Roman" w:cs="Times New Roman"/>
          <w:sz w:val="24"/>
          <w:szCs w:val="24"/>
        </w:rPr>
        <w:t xml:space="preserve"> Gürol EMEKLİ                    </w:t>
      </w:r>
    </w:p>
    <w:p w:rsidR="008B68F3" w:rsidRPr="009607E5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5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9607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7E5">
        <w:rPr>
          <w:rFonts w:ascii="Times New Roman" w:hAnsi="Times New Roman" w:cs="Times New Roman"/>
          <w:sz w:val="24"/>
          <w:szCs w:val="24"/>
        </w:rPr>
        <w:t xml:space="preserve"> Başkan Vekili  </w:t>
      </w:r>
    </w:p>
    <w:p w:rsidR="008B68F3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Pr="009607E5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Pr="009607E5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3" w:rsidRPr="009607E5" w:rsidRDefault="008B68F3" w:rsidP="008B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5">
        <w:rPr>
          <w:rFonts w:ascii="Times New Roman" w:hAnsi="Times New Roman" w:cs="Times New Roman"/>
          <w:sz w:val="24"/>
          <w:szCs w:val="24"/>
        </w:rPr>
        <w:t xml:space="preserve">       Uğur MİRZA                             Hüseyin ÇAKMAK                        Hasan GÜLER</w:t>
      </w:r>
    </w:p>
    <w:p w:rsidR="008B68F3" w:rsidRDefault="008B68F3" w:rsidP="008B68F3">
      <w:pPr>
        <w:spacing w:after="0" w:line="240" w:lineRule="auto"/>
      </w:pPr>
      <w:r w:rsidRPr="009607E5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 w:rsidRPr="009607E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607E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9607E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607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8F2" w:rsidRDefault="00F11ADB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1A" w:rsidRDefault="00CC3D85">
      <w:pPr>
        <w:spacing w:after="0" w:line="240" w:lineRule="auto"/>
      </w:pPr>
      <w:r>
        <w:separator/>
      </w:r>
    </w:p>
  </w:endnote>
  <w:endnote w:type="continuationSeparator" w:id="0">
    <w:p w:rsidR="00AA151A" w:rsidRDefault="00C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F38" w:rsidRDefault="00F11ADB">
    <w:pPr>
      <w:pStyle w:val="Footer"/>
      <w:jc w:val="center"/>
    </w:pPr>
  </w:p>
  <w:p w:rsidR="00473F38" w:rsidRDefault="00F11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1A" w:rsidRDefault="00CC3D85">
      <w:pPr>
        <w:spacing w:after="0" w:line="240" w:lineRule="auto"/>
      </w:pPr>
      <w:r>
        <w:separator/>
      </w:r>
    </w:p>
  </w:footnote>
  <w:footnote w:type="continuationSeparator" w:id="0">
    <w:p w:rsidR="00AA151A" w:rsidRDefault="00CC3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3"/>
    <w:rsid w:val="000E2393"/>
    <w:rsid w:val="002F0EF8"/>
    <w:rsid w:val="008B68F3"/>
    <w:rsid w:val="00AA151A"/>
    <w:rsid w:val="00B04CB6"/>
    <w:rsid w:val="00CC3D85"/>
    <w:rsid w:val="00F1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AF0A-D195-456A-A867-C1AAD7F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8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F3"/>
  </w:style>
  <w:style w:type="paragraph" w:styleId="Header">
    <w:name w:val="header"/>
    <w:basedOn w:val="Normal"/>
    <w:link w:val="HeaderChar"/>
    <w:uiPriority w:val="99"/>
    <w:unhideWhenUsed/>
    <w:rsid w:val="00C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2023-03-09T07:20:00Z</dcterms:created>
  <dcterms:modified xsi:type="dcterms:W3CDTF">2023-03-16T06:15:00Z</dcterms:modified>
</cp:coreProperties>
</file>