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B0" w:rsidRDefault="00935CB0" w:rsidP="00935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935CB0" w:rsidRDefault="00935CB0" w:rsidP="00935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935CB0" w:rsidRDefault="00935CB0" w:rsidP="00935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SANAYİ-ESNAF VE TÜKETİCİ HAKLARI KOMİSYONU RAPORU</w:t>
      </w:r>
    </w:p>
    <w:p w:rsidR="00935CB0" w:rsidRDefault="00935CB0" w:rsidP="00935CB0">
      <w:pPr>
        <w:spacing w:after="0" w:line="240" w:lineRule="auto"/>
        <w:jc w:val="center"/>
        <w:rPr>
          <w:rFonts w:ascii="Times New Roman" w:hAnsi="Times New Roman" w:cs="Times New Roman"/>
          <w:b/>
          <w:sz w:val="24"/>
          <w:szCs w:val="24"/>
        </w:rPr>
      </w:pPr>
    </w:p>
    <w:p w:rsidR="00935CB0" w:rsidRDefault="00935CB0" w:rsidP="00935CB0">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:8</w:t>
      </w:r>
      <w:proofErr w:type="gramEnd"/>
      <w:r>
        <w:rPr>
          <w:rFonts w:ascii="Times New Roman" w:hAnsi="Times New Roman" w:cs="Times New Roman"/>
          <w:b/>
          <w:sz w:val="24"/>
          <w:szCs w:val="24"/>
        </w:rPr>
        <w:t xml:space="preserve">                                                                                                     TARİH :19.10</w:t>
      </w:r>
      <w:r>
        <w:rPr>
          <w:rFonts w:ascii="Times New Roman" w:hAnsi="Times New Roman" w:cs="Times New Roman"/>
          <w:b/>
          <w:color w:val="000000" w:themeColor="text1"/>
          <w:sz w:val="24"/>
          <w:szCs w:val="24"/>
        </w:rPr>
        <w:t>.2022</w:t>
      </w:r>
    </w:p>
    <w:p w:rsidR="00935CB0" w:rsidRDefault="00935CB0" w:rsidP="00935CB0">
      <w:pPr>
        <w:spacing w:after="0" w:line="240" w:lineRule="auto"/>
        <w:rPr>
          <w:rFonts w:ascii="Times New Roman" w:hAnsi="Times New Roman" w:cs="Times New Roman"/>
          <w:b/>
          <w:sz w:val="24"/>
          <w:szCs w:val="24"/>
        </w:rPr>
      </w:pPr>
    </w:p>
    <w:p w:rsidR="00935CB0" w:rsidRDefault="00935CB0" w:rsidP="00935CB0">
      <w:pPr>
        <w:spacing w:after="0" w:line="240" w:lineRule="auto"/>
        <w:rPr>
          <w:rFonts w:ascii="Times New Roman" w:hAnsi="Times New Roman" w:cs="Times New Roman"/>
          <w:b/>
          <w:sz w:val="24"/>
          <w:szCs w:val="24"/>
        </w:rPr>
      </w:pPr>
    </w:p>
    <w:p w:rsidR="00935CB0" w:rsidRDefault="00935CB0" w:rsidP="00935C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935CB0" w:rsidRDefault="00935CB0" w:rsidP="00935CB0">
      <w:pPr>
        <w:spacing w:after="0" w:line="240" w:lineRule="auto"/>
        <w:jc w:val="center"/>
        <w:rPr>
          <w:rFonts w:ascii="Times New Roman" w:hAnsi="Times New Roman" w:cs="Times New Roman"/>
          <w:b/>
          <w:sz w:val="24"/>
          <w:szCs w:val="24"/>
        </w:rPr>
      </w:pPr>
    </w:p>
    <w:p w:rsidR="00935CB0" w:rsidRDefault="00935CB0" w:rsidP="00935CB0">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Ballıkpınar</w:t>
      </w:r>
      <w:proofErr w:type="spellEnd"/>
      <w:r>
        <w:rPr>
          <w:rFonts w:ascii="Times New Roman" w:hAnsi="Times New Roman" w:cs="Times New Roman"/>
          <w:sz w:val="24"/>
          <w:szCs w:val="24"/>
        </w:rPr>
        <w:t xml:space="preserve"> Mahallesi sakinleri </w:t>
      </w:r>
      <w:proofErr w:type="spellStart"/>
      <w:r>
        <w:rPr>
          <w:rFonts w:ascii="Times New Roman" w:hAnsi="Times New Roman" w:cs="Times New Roman"/>
          <w:sz w:val="24"/>
          <w:szCs w:val="24"/>
        </w:rPr>
        <w:t>Bahçekent</w:t>
      </w:r>
      <w:proofErr w:type="spellEnd"/>
      <w:r>
        <w:rPr>
          <w:rFonts w:ascii="Times New Roman" w:hAnsi="Times New Roman" w:cs="Times New Roman"/>
          <w:sz w:val="24"/>
          <w:szCs w:val="24"/>
        </w:rPr>
        <w:t xml:space="preserve"> sitesi Bademlik Caddesi 1996 sokak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4 kapı numaralı taşınmazda (115749) ada 1 parsel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daha önce çadır içerisinde mantar üretim tesisi kurulduğu şu an herhangi bir faaliyetin bulunmadığı içeride bulunan çürümüş mantarlarında çevreye pis koku ve gaz yaydığı ayrıca görüntü kirliliği oluşturduğu ve çadırın kaldırılmasını </w:t>
      </w:r>
      <w:r w:rsidRPr="009607E5">
        <w:rPr>
          <w:rFonts w:ascii="Times New Roman" w:hAnsi="Times New Roman" w:cs="Times New Roman"/>
          <w:sz w:val="24"/>
          <w:szCs w:val="24"/>
        </w:rPr>
        <w:t>içe</w:t>
      </w:r>
      <w:r>
        <w:rPr>
          <w:rFonts w:ascii="Times New Roman" w:hAnsi="Times New Roman" w:cs="Times New Roman"/>
          <w:sz w:val="24"/>
          <w:szCs w:val="24"/>
        </w:rPr>
        <w:t>ren konu, Belediye Meclisinin 06.10.2022 tarih ve 452</w:t>
      </w:r>
      <w:r w:rsidRPr="009607E5">
        <w:rPr>
          <w:rFonts w:ascii="Times New Roman" w:hAnsi="Times New Roman" w:cs="Times New Roman"/>
          <w:sz w:val="24"/>
          <w:szCs w:val="24"/>
        </w:rPr>
        <w:t xml:space="preserve"> sayılı karar ile komisyonumuza incelenmek üzere h</w:t>
      </w:r>
      <w:r>
        <w:rPr>
          <w:rFonts w:ascii="Times New Roman" w:hAnsi="Times New Roman" w:cs="Times New Roman"/>
          <w:sz w:val="24"/>
          <w:szCs w:val="24"/>
        </w:rPr>
        <w:t>avale edilmiştir. Komisyonumuz 13-19</w:t>
      </w:r>
      <w:r>
        <w:rPr>
          <w:rFonts w:ascii="Times New Roman" w:hAnsi="Times New Roman" w:cs="Times New Roman"/>
          <w:bCs/>
          <w:sz w:val="24"/>
          <w:szCs w:val="24"/>
          <w:lang w:eastAsia="tr-TR"/>
        </w:rPr>
        <w:t xml:space="preserve"> Ekim</w:t>
      </w:r>
      <w:r w:rsidRPr="009607E5">
        <w:rPr>
          <w:rFonts w:ascii="Times New Roman" w:hAnsi="Times New Roman" w:cs="Times New Roman"/>
          <w:b/>
          <w:bCs/>
          <w:sz w:val="24"/>
          <w:szCs w:val="24"/>
          <w:lang w:eastAsia="tr-TR"/>
        </w:rPr>
        <w:t xml:space="preserve"> </w:t>
      </w:r>
      <w:r w:rsidRPr="009607E5">
        <w:rPr>
          <w:rFonts w:ascii="Times New Roman" w:hAnsi="Times New Roman" w:cs="Times New Roman"/>
          <w:sz w:val="24"/>
          <w:szCs w:val="24"/>
        </w:rPr>
        <w:t>2022 tarihleri arasında 5</w:t>
      </w:r>
      <w:r w:rsidRPr="009607E5">
        <w:rPr>
          <w:rFonts w:ascii="Times New Roman" w:hAnsi="Times New Roman" w:cs="Times New Roman"/>
          <w:bCs/>
          <w:sz w:val="24"/>
          <w:szCs w:val="24"/>
          <w:lang w:eastAsia="tr-TR"/>
        </w:rPr>
        <w:t xml:space="preserve"> (Beş)</w:t>
      </w:r>
      <w:r w:rsidRPr="009607E5">
        <w:rPr>
          <w:rFonts w:ascii="Times New Roman" w:hAnsi="Times New Roman" w:cs="Times New Roman"/>
          <w:sz w:val="24"/>
          <w:szCs w:val="24"/>
        </w:rPr>
        <w:t xml:space="preserve"> gün bir araya gelerek konu üzerindeki çalışmalarını tamamlamıştır.</w:t>
      </w:r>
    </w:p>
    <w:p w:rsidR="001D5225" w:rsidRDefault="001D5225" w:rsidP="00935CB0">
      <w:pPr>
        <w:spacing w:after="0" w:line="240" w:lineRule="auto"/>
        <w:ind w:firstLine="708"/>
        <w:jc w:val="both"/>
        <w:rPr>
          <w:rFonts w:ascii="Times New Roman" w:hAnsi="Times New Roman" w:cs="Times New Roman"/>
          <w:sz w:val="24"/>
          <w:szCs w:val="24"/>
        </w:rPr>
      </w:pPr>
    </w:p>
    <w:p w:rsidR="001D5225" w:rsidRDefault="001D5225" w:rsidP="001D5225">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Ballıkpınar</w:t>
      </w:r>
      <w:proofErr w:type="spellEnd"/>
      <w:r>
        <w:rPr>
          <w:rFonts w:ascii="Times New Roman" w:hAnsi="Times New Roman" w:cs="Times New Roman"/>
          <w:sz w:val="24"/>
          <w:szCs w:val="24"/>
        </w:rPr>
        <w:t xml:space="preserve"> Mahallesi sakinleri </w:t>
      </w:r>
      <w:proofErr w:type="spellStart"/>
      <w:r>
        <w:rPr>
          <w:rFonts w:ascii="Times New Roman" w:hAnsi="Times New Roman" w:cs="Times New Roman"/>
          <w:sz w:val="24"/>
          <w:szCs w:val="24"/>
        </w:rPr>
        <w:t>Bahçekent</w:t>
      </w:r>
      <w:proofErr w:type="spellEnd"/>
      <w:r>
        <w:rPr>
          <w:rFonts w:ascii="Times New Roman" w:hAnsi="Times New Roman" w:cs="Times New Roman"/>
          <w:sz w:val="24"/>
          <w:szCs w:val="24"/>
        </w:rPr>
        <w:t xml:space="preserve"> sitesi Bademlik Caddesi 1996 sokak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4 kapı numaralı taşınmazda (115749) ada 1 parsel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daha önce çadır içerisinde mantar üretim</w:t>
      </w:r>
      <w:r w:rsidR="007C6DBD">
        <w:rPr>
          <w:rFonts w:ascii="Times New Roman" w:hAnsi="Times New Roman" w:cs="Times New Roman"/>
          <w:sz w:val="24"/>
          <w:szCs w:val="24"/>
        </w:rPr>
        <w:t>i yapan tesisin görüntü kirliliğini</w:t>
      </w:r>
      <w:r>
        <w:rPr>
          <w:rFonts w:ascii="Times New Roman" w:hAnsi="Times New Roman" w:cs="Times New Roman"/>
          <w:sz w:val="24"/>
          <w:szCs w:val="24"/>
        </w:rPr>
        <w:t xml:space="preserve"> içeren konu ile ilgili olarak;</w:t>
      </w:r>
    </w:p>
    <w:p w:rsidR="001D5225" w:rsidRDefault="001D5225" w:rsidP="001D52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Gölbaşı İlçe Sağlık Müdürlüğ</w:t>
      </w:r>
      <w:r w:rsidR="00CC39C7">
        <w:rPr>
          <w:rFonts w:ascii="Times New Roman" w:hAnsi="Times New Roman" w:cs="Times New Roman"/>
          <w:sz w:val="24"/>
          <w:szCs w:val="24"/>
        </w:rPr>
        <w:t>ünün 03.06.2022 tarihinde tesiste yaptığı yerinde incelemede; tesisin Vergi Levhası, Belediye Ruhsatı ve İyi Tarım U</w:t>
      </w:r>
      <w:r>
        <w:rPr>
          <w:rFonts w:ascii="Times New Roman" w:hAnsi="Times New Roman" w:cs="Times New Roman"/>
          <w:sz w:val="24"/>
          <w:szCs w:val="24"/>
        </w:rPr>
        <w:t>ygul</w:t>
      </w:r>
      <w:r w:rsidR="00CC39C7">
        <w:rPr>
          <w:rFonts w:ascii="Times New Roman" w:hAnsi="Times New Roman" w:cs="Times New Roman"/>
          <w:sz w:val="24"/>
          <w:szCs w:val="24"/>
        </w:rPr>
        <w:t>a</w:t>
      </w:r>
      <w:r w:rsidR="007C6DBD">
        <w:rPr>
          <w:rFonts w:ascii="Times New Roman" w:hAnsi="Times New Roman" w:cs="Times New Roman"/>
          <w:sz w:val="24"/>
          <w:szCs w:val="24"/>
        </w:rPr>
        <w:t>maları Belgesinin bulunmadığı,</w:t>
      </w:r>
      <w:r w:rsidR="00CC39C7">
        <w:rPr>
          <w:rFonts w:ascii="Times New Roman" w:hAnsi="Times New Roman" w:cs="Times New Roman"/>
          <w:sz w:val="24"/>
          <w:szCs w:val="24"/>
        </w:rPr>
        <w:t xml:space="preserve"> devamında </w:t>
      </w:r>
      <w:r w:rsidR="007C6DBD">
        <w:rPr>
          <w:rFonts w:ascii="Times New Roman" w:hAnsi="Times New Roman" w:cs="Times New Roman"/>
          <w:sz w:val="24"/>
          <w:szCs w:val="24"/>
        </w:rPr>
        <w:t>“</w:t>
      </w:r>
      <w:r w:rsidR="00CC39C7" w:rsidRPr="00CC39C7">
        <w:rPr>
          <w:rFonts w:ascii="Times New Roman" w:hAnsi="Times New Roman" w:cs="Times New Roman"/>
          <w:b/>
          <w:sz w:val="24"/>
          <w:szCs w:val="24"/>
        </w:rPr>
        <w:t>söz konusu durumun ilgili kurumlarca (Belediye ve Tarım) değerlendirilmesi</w:t>
      </w:r>
      <w:r>
        <w:rPr>
          <w:rFonts w:ascii="Times New Roman" w:hAnsi="Times New Roman" w:cs="Times New Roman"/>
          <w:sz w:val="24"/>
          <w:szCs w:val="24"/>
        </w:rPr>
        <w:t xml:space="preserve"> </w:t>
      </w:r>
      <w:r w:rsidR="00CC39C7" w:rsidRPr="00CC39C7">
        <w:rPr>
          <w:rFonts w:ascii="Times New Roman" w:hAnsi="Times New Roman" w:cs="Times New Roman"/>
          <w:b/>
          <w:sz w:val="24"/>
          <w:szCs w:val="24"/>
        </w:rPr>
        <w:t>kanaatimizdir</w:t>
      </w:r>
      <w:r w:rsidR="007C6DBD">
        <w:rPr>
          <w:rFonts w:ascii="Times New Roman" w:hAnsi="Times New Roman" w:cs="Times New Roman"/>
          <w:b/>
          <w:sz w:val="24"/>
          <w:szCs w:val="24"/>
        </w:rPr>
        <w:t>”</w:t>
      </w:r>
      <w:r w:rsidR="00CC39C7">
        <w:rPr>
          <w:rFonts w:ascii="Times New Roman" w:hAnsi="Times New Roman" w:cs="Times New Roman"/>
          <w:sz w:val="24"/>
          <w:szCs w:val="24"/>
        </w:rPr>
        <w:t xml:space="preserve"> </w:t>
      </w:r>
      <w:r>
        <w:rPr>
          <w:rFonts w:ascii="Times New Roman" w:hAnsi="Times New Roman" w:cs="Times New Roman"/>
          <w:sz w:val="24"/>
          <w:szCs w:val="24"/>
        </w:rPr>
        <w:t>şeklind</w:t>
      </w:r>
      <w:r w:rsidR="00CC39C7">
        <w:rPr>
          <w:rFonts w:ascii="Times New Roman" w:hAnsi="Times New Roman" w:cs="Times New Roman"/>
          <w:sz w:val="24"/>
          <w:szCs w:val="24"/>
        </w:rPr>
        <w:t>e tutanak tuttuğu anlaşılmış olup;</w:t>
      </w:r>
    </w:p>
    <w:p w:rsidR="00935CB0" w:rsidRPr="009607E5" w:rsidRDefault="008824FC" w:rsidP="008824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Belediyemizce bu tesisle ilgili Zabıta</w:t>
      </w:r>
      <w:r w:rsidR="00ED12C2">
        <w:rPr>
          <w:rFonts w:ascii="Times New Roman" w:hAnsi="Times New Roman" w:cs="Times New Roman"/>
          <w:sz w:val="24"/>
          <w:szCs w:val="24"/>
        </w:rPr>
        <w:t xml:space="preserve"> Müdürlüğü, İmar Müdürlüğü</w:t>
      </w:r>
      <w:r>
        <w:rPr>
          <w:rFonts w:ascii="Times New Roman" w:hAnsi="Times New Roman" w:cs="Times New Roman"/>
          <w:sz w:val="24"/>
          <w:szCs w:val="24"/>
        </w:rPr>
        <w:t xml:space="preserve"> ve Ruhsat ve Yapı Denetim Müdürlüğü tarafından gerekli incelemeler yap</w:t>
      </w:r>
      <w:r w:rsidR="007C6DBD">
        <w:rPr>
          <w:rFonts w:ascii="Times New Roman" w:hAnsi="Times New Roman" w:cs="Times New Roman"/>
          <w:sz w:val="24"/>
          <w:szCs w:val="24"/>
        </w:rPr>
        <w:t>ılarak</w:t>
      </w:r>
      <w:r>
        <w:rPr>
          <w:rFonts w:ascii="Times New Roman" w:hAnsi="Times New Roman" w:cs="Times New Roman"/>
          <w:sz w:val="24"/>
          <w:szCs w:val="24"/>
        </w:rPr>
        <w:t xml:space="preserve"> tesisin mevzuata uygunluğunun Bele</w:t>
      </w:r>
      <w:r w:rsidR="007C6DBD">
        <w:rPr>
          <w:rFonts w:ascii="Times New Roman" w:hAnsi="Times New Roman" w:cs="Times New Roman"/>
          <w:sz w:val="24"/>
          <w:szCs w:val="24"/>
        </w:rPr>
        <w:t xml:space="preserve">diyemiz ilgili </w:t>
      </w:r>
      <w:r w:rsidR="00A81B91">
        <w:rPr>
          <w:rFonts w:ascii="Times New Roman" w:hAnsi="Times New Roman" w:cs="Times New Roman"/>
          <w:sz w:val="24"/>
          <w:szCs w:val="24"/>
        </w:rPr>
        <w:t>birimlerince de</w:t>
      </w:r>
      <w:bookmarkStart w:id="0" w:name="_GoBack"/>
      <w:bookmarkEnd w:id="0"/>
      <w:r w:rsidR="007C6DBD">
        <w:rPr>
          <w:rFonts w:ascii="Times New Roman" w:hAnsi="Times New Roman" w:cs="Times New Roman"/>
          <w:sz w:val="24"/>
          <w:szCs w:val="24"/>
        </w:rPr>
        <w:t xml:space="preserve"> değerlendirilmesi</w:t>
      </w:r>
      <w:r>
        <w:rPr>
          <w:rFonts w:ascii="Times New Roman" w:hAnsi="Times New Roman" w:cs="Times New Roman"/>
          <w:sz w:val="24"/>
          <w:szCs w:val="24"/>
        </w:rPr>
        <w:t xml:space="preserve"> komisyonumuzca uygun görülmüştür. </w:t>
      </w:r>
    </w:p>
    <w:p w:rsidR="00935CB0" w:rsidRPr="009607E5" w:rsidRDefault="00935CB0" w:rsidP="00935CB0">
      <w:pPr>
        <w:spacing w:after="0" w:line="240" w:lineRule="auto"/>
        <w:jc w:val="both"/>
        <w:rPr>
          <w:rFonts w:ascii="Times New Roman" w:hAnsi="Times New Roman" w:cs="Times New Roman"/>
          <w:sz w:val="24"/>
          <w:szCs w:val="24"/>
        </w:rPr>
      </w:pPr>
      <w:r w:rsidRPr="009607E5">
        <w:rPr>
          <w:rFonts w:ascii="Times New Roman" w:hAnsi="Times New Roman" w:cs="Times New Roman"/>
          <w:sz w:val="24"/>
          <w:szCs w:val="24"/>
        </w:rPr>
        <w:tab/>
      </w:r>
    </w:p>
    <w:p w:rsidR="00935CB0" w:rsidRPr="009607E5" w:rsidRDefault="00935CB0" w:rsidP="00935CB0">
      <w:pPr>
        <w:spacing w:after="0" w:line="240" w:lineRule="auto"/>
        <w:ind w:firstLine="708"/>
        <w:jc w:val="both"/>
        <w:rPr>
          <w:rFonts w:ascii="Times New Roman" w:hAnsi="Times New Roman" w:cs="Times New Roman"/>
          <w:color w:val="000000" w:themeColor="text1"/>
          <w:sz w:val="24"/>
          <w:szCs w:val="24"/>
        </w:rPr>
      </w:pPr>
      <w:r w:rsidRPr="009607E5">
        <w:rPr>
          <w:rFonts w:ascii="Times New Roman" w:hAnsi="Times New Roman" w:cs="Times New Roman"/>
          <w:color w:val="000000" w:themeColor="text1"/>
          <w:sz w:val="24"/>
          <w:szCs w:val="24"/>
        </w:rPr>
        <w:t>İşbu rapor, Be</w:t>
      </w:r>
      <w:r>
        <w:rPr>
          <w:rFonts w:ascii="Times New Roman" w:hAnsi="Times New Roman" w:cs="Times New Roman"/>
          <w:color w:val="000000" w:themeColor="text1"/>
          <w:sz w:val="24"/>
          <w:szCs w:val="24"/>
        </w:rPr>
        <w:t>lediye Meclisinin 2022 yılı Kasım</w:t>
      </w:r>
      <w:r w:rsidRPr="009607E5">
        <w:rPr>
          <w:rFonts w:ascii="Times New Roman" w:hAnsi="Times New Roman" w:cs="Times New Roman"/>
          <w:color w:val="000000" w:themeColor="text1"/>
          <w:sz w:val="24"/>
          <w:szCs w:val="24"/>
        </w:rPr>
        <w:t xml:space="preserve"> ayı toplantısında görüşülerek karara bağlanmak üzere </w:t>
      </w:r>
      <w:r>
        <w:rPr>
          <w:rFonts w:ascii="Times New Roman" w:hAnsi="Times New Roman" w:cs="Times New Roman"/>
          <w:sz w:val="24"/>
          <w:szCs w:val="24"/>
        </w:rPr>
        <w:t>19.10</w:t>
      </w:r>
      <w:r w:rsidRPr="009607E5">
        <w:rPr>
          <w:rFonts w:ascii="Times New Roman" w:hAnsi="Times New Roman" w:cs="Times New Roman"/>
          <w:color w:val="000000" w:themeColor="text1"/>
          <w:sz w:val="24"/>
          <w:szCs w:val="24"/>
        </w:rPr>
        <w:t>.2022 tarihinde tarafımızdan tanzim ve imza edilmiştir.</w:t>
      </w:r>
    </w:p>
    <w:p w:rsidR="00935CB0" w:rsidRPr="009607E5" w:rsidRDefault="00935CB0" w:rsidP="00935CB0">
      <w:pPr>
        <w:spacing w:after="0" w:line="240" w:lineRule="auto"/>
        <w:ind w:firstLine="708"/>
        <w:jc w:val="both"/>
        <w:rPr>
          <w:rFonts w:ascii="Times New Roman" w:hAnsi="Times New Roman" w:cs="Times New Roman"/>
          <w:color w:val="000000" w:themeColor="text1"/>
          <w:sz w:val="24"/>
          <w:szCs w:val="24"/>
        </w:rPr>
      </w:pPr>
    </w:p>
    <w:p w:rsidR="00935CB0" w:rsidRPr="009607E5" w:rsidRDefault="00935CB0" w:rsidP="00935CB0">
      <w:pPr>
        <w:spacing w:after="0" w:line="240" w:lineRule="auto"/>
        <w:ind w:firstLine="708"/>
        <w:jc w:val="both"/>
        <w:rPr>
          <w:rFonts w:ascii="Times New Roman" w:hAnsi="Times New Roman" w:cs="Times New Roman"/>
          <w:color w:val="000000" w:themeColor="text1"/>
          <w:sz w:val="24"/>
          <w:szCs w:val="24"/>
        </w:rPr>
      </w:pPr>
      <w:r w:rsidRPr="009607E5">
        <w:rPr>
          <w:rFonts w:ascii="Times New Roman" w:hAnsi="Times New Roman" w:cs="Times New Roman"/>
          <w:color w:val="000000" w:themeColor="text1"/>
          <w:sz w:val="24"/>
          <w:szCs w:val="24"/>
        </w:rPr>
        <w:t>Raporumuzu meclisimizin bilgi ve onayına saygı ile sunarız.</w:t>
      </w:r>
    </w:p>
    <w:p w:rsidR="00935CB0" w:rsidRDefault="00935CB0" w:rsidP="00935CB0">
      <w:pPr>
        <w:spacing w:after="0" w:line="240" w:lineRule="auto"/>
        <w:jc w:val="both"/>
        <w:rPr>
          <w:rFonts w:ascii="Times New Roman" w:hAnsi="Times New Roman" w:cs="Times New Roman"/>
          <w:sz w:val="24"/>
          <w:szCs w:val="24"/>
        </w:rPr>
      </w:pPr>
      <w:r w:rsidRPr="009607E5">
        <w:rPr>
          <w:rFonts w:ascii="Times New Roman" w:hAnsi="Times New Roman" w:cs="Times New Roman"/>
          <w:color w:val="FF0000"/>
          <w:sz w:val="24"/>
          <w:szCs w:val="24"/>
        </w:rPr>
        <w:t xml:space="preserve">       </w:t>
      </w:r>
      <w:r w:rsidRPr="009607E5">
        <w:rPr>
          <w:rFonts w:ascii="Times New Roman" w:hAnsi="Times New Roman" w:cs="Times New Roman"/>
          <w:sz w:val="24"/>
          <w:szCs w:val="24"/>
        </w:rPr>
        <w:t xml:space="preserve">     </w:t>
      </w:r>
      <w:r w:rsidRPr="009607E5">
        <w:rPr>
          <w:rFonts w:ascii="Times New Roman" w:hAnsi="Times New Roman" w:cs="Times New Roman"/>
          <w:sz w:val="24"/>
          <w:szCs w:val="24"/>
        </w:rPr>
        <w:tab/>
      </w:r>
      <w:r w:rsidRPr="009607E5">
        <w:rPr>
          <w:rFonts w:ascii="Times New Roman" w:hAnsi="Times New Roman" w:cs="Times New Roman"/>
          <w:sz w:val="24"/>
          <w:szCs w:val="24"/>
        </w:rPr>
        <w:tab/>
      </w:r>
    </w:p>
    <w:p w:rsidR="00935CB0" w:rsidRPr="009607E5" w:rsidRDefault="00935CB0" w:rsidP="00935CB0">
      <w:pPr>
        <w:spacing w:after="0" w:line="240" w:lineRule="auto"/>
        <w:jc w:val="both"/>
        <w:rPr>
          <w:rFonts w:ascii="Times New Roman" w:hAnsi="Times New Roman" w:cs="Times New Roman"/>
          <w:sz w:val="24"/>
          <w:szCs w:val="24"/>
        </w:rPr>
      </w:pPr>
    </w:p>
    <w:p w:rsidR="00935CB0" w:rsidRDefault="00935CB0" w:rsidP="00935CB0">
      <w:pPr>
        <w:spacing w:after="0" w:line="240" w:lineRule="auto"/>
        <w:jc w:val="both"/>
        <w:rPr>
          <w:rFonts w:ascii="Times New Roman" w:hAnsi="Times New Roman" w:cs="Times New Roman"/>
          <w:sz w:val="24"/>
          <w:szCs w:val="24"/>
        </w:rPr>
      </w:pPr>
    </w:p>
    <w:p w:rsidR="00DC4B97" w:rsidRDefault="00DC4B97" w:rsidP="00935CB0">
      <w:pPr>
        <w:spacing w:after="0" w:line="240" w:lineRule="auto"/>
        <w:jc w:val="both"/>
        <w:rPr>
          <w:rFonts w:ascii="Times New Roman" w:hAnsi="Times New Roman" w:cs="Times New Roman"/>
          <w:sz w:val="24"/>
          <w:szCs w:val="24"/>
        </w:rPr>
      </w:pPr>
    </w:p>
    <w:p w:rsidR="00DC4B97" w:rsidRPr="009607E5" w:rsidRDefault="00DC4B97" w:rsidP="00935CB0">
      <w:pPr>
        <w:spacing w:after="0" w:line="240" w:lineRule="auto"/>
        <w:jc w:val="both"/>
        <w:rPr>
          <w:rFonts w:ascii="Times New Roman" w:hAnsi="Times New Roman" w:cs="Times New Roman"/>
          <w:sz w:val="24"/>
          <w:szCs w:val="24"/>
        </w:rPr>
      </w:pPr>
    </w:p>
    <w:p w:rsidR="00935CB0" w:rsidRPr="009607E5" w:rsidRDefault="00935CB0" w:rsidP="00935CB0">
      <w:pPr>
        <w:spacing w:after="0" w:line="240" w:lineRule="auto"/>
        <w:jc w:val="both"/>
        <w:rPr>
          <w:rFonts w:ascii="Times New Roman" w:hAnsi="Times New Roman" w:cs="Times New Roman"/>
          <w:sz w:val="24"/>
          <w:szCs w:val="24"/>
        </w:rPr>
      </w:pPr>
    </w:p>
    <w:p w:rsidR="00935CB0" w:rsidRPr="009607E5" w:rsidRDefault="00935CB0" w:rsidP="00935CB0">
      <w:pPr>
        <w:spacing w:after="0" w:line="240" w:lineRule="auto"/>
        <w:jc w:val="both"/>
        <w:rPr>
          <w:rFonts w:ascii="Times New Roman" w:hAnsi="Times New Roman" w:cs="Times New Roman"/>
          <w:sz w:val="24"/>
          <w:szCs w:val="24"/>
        </w:rPr>
      </w:pPr>
      <w:r w:rsidRPr="009607E5">
        <w:rPr>
          <w:rFonts w:ascii="Times New Roman" w:hAnsi="Times New Roman" w:cs="Times New Roman"/>
          <w:sz w:val="24"/>
          <w:szCs w:val="24"/>
        </w:rPr>
        <w:t xml:space="preserve">   </w:t>
      </w:r>
      <w:r w:rsidRPr="009607E5">
        <w:rPr>
          <w:rFonts w:ascii="Times New Roman" w:hAnsi="Times New Roman" w:cs="Times New Roman"/>
          <w:sz w:val="24"/>
          <w:szCs w:val="24"/>
        </w:rPr>
        <w:tab/>
        <w:t xml:space="preserve">       Osman ÇAKIR                      </w:t>
      </w:r>
      <w:r w:rsidRPr="009607E5">
        <w:rPr>
          <w:rFonts w:ascii="Times New Roman" w:hAnsi="Times New Roman" w:cs="Times New Roman"/>
          <w:sz w:val="24"/>
          <w:szCs w:val="24"/>
        </w:rPr>
        <w:tab/>
      </w:r>
      <w:r w:rsidRPr="009607E5">
        <w:rPr>
          <w:rFonts w:ascii="Times New Roman" w:hAnsi="Times New Roman" w:cs="Times New Roman"/>
          <w:sz w:val="24"/>
          <w:szCs w:val="24"/>
        </w:rPr>
        <w:tab/>
        <w:t xml:space="preserve">                         Gürol EMEKLİ                    </w:t>
      </w:r>
    </w:p>
    <w:p w:rsidR="00935CB0" w:rsidRPr="009607E5" w:rsidRDefault="00935CB0" w:rsidP="00935CB0">
      <w:pPr>
        <w:spacing w:after="0" w:line="240" w:lineRule="auto"/>
        <w:jc w:val="both"/>
        <w:rPr>
          <w:rFonts w:ascii="Times New Roman" w:hAnsi="Times New Roman" w:cs="Times New Roman"/>
          <w:sz w:val="24"/>
          <w:szCs w:val="24"/>
        </w:rPr>
      </w:pPr>
      <w:r w:rsidRPr="009607E5">
        <w:rPr>
          <w:rFonts w:ascii="Times New Roman" w:hAnsi="Times New Roman" w:cs="Times New Roman"/>
          <w:sz w:val="24"/>
          <w:szCs w:val="24"/>
        </w:rPr>
        <w:t xml:space="preserve">                 Komisyon Başkanı                                                   </w:t>
      </w:r>
      <w:r w:rsidRPr="009607E5">
        <w:rPr>
          <w:rFonts w:ascii="Times New Roman" w:hAnsi="Times New Roman" w:cs="Times New Roman"/>
          <w:sz w:val="24"/>
          <w:szCs w:val="24"/>
        </w:rPr>
        <w:tab/>
        <w:t xml:space="preserve">   Başkan Vekili  </w:t>
      </w:r>
    </w:p>
    <w:p w:rsidR="00935CB0" w:rsidRPr="009607E5" w:rsidRDefault="00935CB0" w:rsidP="00935CB0">
      <w:pPr>
        <w:spacing w:after="0" w:line="240" w:lineRule="auto"/>
        <w:jc w:val="both"/>
        <w:rPr>
          <w:rFonts w:ascii="Times New Roman" w:hAnsi="Times New Roman" w:cs="Times New Roman"/>
          <w:sz w:val="24"/>
          <w:szCs w:val="24"/>
        </w:rPr>
      </w:pPr>
    </w:p>
    <w:p w:rsidR="00935CB0" w:rsidRPr="009607E5" w:rsidRDefault="00935CB0" w:rsidP="00935CB0">
      <w:pPr>
        <w:spacing w:after="0" w:line="240" w:lineRule="auto"/>
        <w:jc w:val="both"/>
        <w:rPr>
          <w:rFonts w:ascii="Times New Roman" w:hAnsi="Times New Roman" w:cs="Times New Roman"/>
          <w:sz w:val="24"/>
          <w:szCs w:val="24"/>
        </w:rPr>
      </w:pPr>
    </w:p>
    <w:p w:rsidR="00935CB0" w:rsidRPr="009607E5" w:rsidRDefault="00935CB0" w:rsidP="00935CB0">
      <w:pPr>
        <w:spacing w:after="0" w:line="240" w:lineRule="auto"/>
        <w:jc w:val="both"/>
        <w:rPr>
          <w:rFonts w:ascii="Times New Roman" w:hAnsi="Times New Roman" w:cs="Times New Roman"/>
          <w:sz w:val="24"/>
          <w:szCs w:val="24"/>
        </w:rPr>
      </w:pPr>
    </w:p>
    <w:p w:rsidR="00935CB0" w:rsidRPr="009607E5" w:rsidRDefault="00935CB0" w:rsidP="00935CB0">
      <w:pPr>
        <w:spacing w:after="0" w:line="240" w:lineRule="auto"/>
        <w:jc w:val="both"/>
        <w:rPr>
          <w:rFonts w:ascii="Times New Roman" w:hAnsi="Times New Roman" w:cs="Times New Roman"/>
          <w:sz w:val="24"/>
          <w:szCs w:val="24"/>
        </w:rPr>
      </w:pPr>
    </w:p>
    <w:p w:rsidR="00935CB0" w:rsidRPr="009607E5" w:rsidRDefault="00935CB0" w:rsidP="00935CB0">
      <w:pPr>
        <w:spacing w:after="0" w:line="240" w:lineRule="auto"/>
        <w:jc w:val="both"/>
        <w:rPr>
          <w:rFonts w:ascii="Times New Roman" w:hAnsi="Times New Roman" w:cs="Times New Roman"/>
          <w:sz w:val="24"/>
          <w:szCs w:val="24"/>
        </w:rPr>
      </w:pPr>
      <w:r w:rsidRPr="009607E5">
        <w:rPr>
          <w:rFonts w:ascii="Times New Roman" w:hAnsi="Times New Roman" w:cs="Times New Roman"/>
          <w:sz w:val="24"/>
          <w:szCs w:val="24"/>
        </w:rPr>
        <w:t xml:space="preserve">       Uğur MİRZA                             Hüseyin ÇAKMAK                        Hasan GÜLER</w:t>
      </w:r>
    </w:p>
    <w:p w:rsidR="006348F2" w:rsidRDefault="00935CB0" w:rsidP="00935CB0">
      <w:pPr>
        <w:spacing w:after="0" w:line="240" w:lineRule="auto"/>
      </w:pPr>
      <w:r w:rsidRPr="009607E5">
        <w:rPr>
          <w:rFonts w:ascii="Times New Roman" w:hAnsi="Times New Roman" w:cs="Times New Roman"/>
          <w:sz w:val="24"/>
          <w:szCs w:val="24"/>
        </w:rPr>
        <w:t xml:space="preserve">                 Üye                                               </w:t>
      </w:r>
      <w:proofErr w:type="spellStart"/>
      <w:r w:rsidRPr="009607E5">
        <w:rPr>
          <w:rFonts w:ascii="Times New Roman" w:hAnsi="Times New Roman" w:cs="Times New Roman"/>
          <w:sz w:val="24"/>
          <w:szCs w:val="24"/>
        </w:rPr>
        <w:t>Üye</w:t>
      </w:r>
      <w:proofErr w:type="spellEnd"/>
      <w:r w:rsidRPr="009607E5">
        <w:rPr>
          <w:rFonts w:ascii="Times New Roman" w:hAnsi="Times New Roman" w:cs="Times New Roman"/>
          <w:sz w:val="24"/>
          <w:szCs w:val="24"/>
        </w:rPr>
        <w:t xml:space="preserve">                                             </w:t>
      </w:r>
      <w:proofErr w:type="spellStart"/>
      <w:r w:rsidRPr="009607E5">
        <w:rPr>
          <w:rFonts w:ascii="Times New Roman" w:hAnsi="Times New Roman" w:cs="Times New Roman"/>
          <w:sz w:val="24"/>
          <w:szCs w:val="24"/>
        </w:rPr>
        <w:t>Üye</w:t>
      </w:r>
      <w:proofErr w:type="spellEnd"/>
      <w:r w:rsidRPr="009607E5">
        <w:rPr>
          <w:rFonts w:ascii="Times New Roman" w:hAnsi="Times New Roman" w:cs="Times New Roman"/>
          <w:sz w:val="24"/>
          <w:szCs w:val="24"/>
        </w:rPr>
        <w:t xml:space="preserve">   </w:t>
      </w:r>
    </w:p>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B0"/>
    <w:rsid w:val="000E2393"/>
    <w:rsid w:val="001D5225"/>
    <w:rsid w:val="006C6DF5"/>
    <w:rsid w:val="007C6DBD"/>
    <w:rsid w:val="008824FC"/>
    <w:rsid w:val="00935CB0"/>
    <w:rsid w:val="00A81B91"/>
    <w:rsid w:val="00B04CB6"/>
    <w:rsid w:val="00CC39C7"/>
    <w:rsid w:val="00DC4B97"/>
    <w:rsid w:val="00ED12C2"/>
    <w:rsid w:val="00F817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13AE1-B230-41AD-AFB2-945B2B1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C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8</cp:revision>
  <dcterms:created xsi:type="dcterms:W3CDTF">2022-10-14T12:06:00Z</dcterms:created>
  <dcterms:modified xsi:type="dcterms:W3CDTF">2022-10-27T10:58:00Z</dcterms:modified>
</cp:coreProperties>
</file>