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295" w:rsidRDefault="009E09B2" w:rsidP="00F95295">
      <w:pPr>
        <w:tabs>
          <w:tab w:val="num" w:pos="0"/>
        </w:tabs>
        <w:spacing w:after="0" w:line="240" w:lineRule="auto"/>
        <w:jc w:val="center"/>
        <w:rPr>
          <w:rFonts w:ascii="Times New Roman" w:hAnsi="Times New Roman"/>
          <w:sz w:val="24"/>
          <w:szCs w:val="24"/>
        </w:rPr>
      </w:pPr>
      <w:r>
        <w:rPr>
          <w:rFonts w:ascii="Times New Roman" w:hAnsi="Times New Roman"/>
          <w:sz w:val="24"/>
          <w:szCs w:val="24"/>
        </w:rPr>
        <w:t>BELEDİYE MECLİSİNİN MAYIS</w:t>
      </w:r>
      <w:r w:rsidR="00F95295">
        <w:rPr>
          <w:rFonts w:ascii="Times New Roman" w:hAnsi="Times New Roman"/>
          <w:sz w:val="24"/>
          <w:szCs w:val="24"/>
        </w:rPr>
        <w:t xml:space="preserve">  (2025) AYI </w:t>
      </w:r>
      <w:proofErr w:type="gramStart"/>
      <w:r w:rsidR="00F95295">
        <w:rPr>
          <w:rFonts w:ascii="Times New Roman" w:hAnsi="Times New Roman"/>
          <w:sz w:val="24"/>
          <w:szCs w:val="24"/>
        </w:rPr>
        <w:t>TOPLANTILARINDA  ALINAN</w:t>
      </w:r>
      <w:proofErr w:type="gramEnd"/>
      <w:r w:rsidR="00F95295">
        <w:rPr>
          <w:rFonts w:ascii="Times New Roman" w:hAnsi="Times New Roman"/>
          <w:sz w:val="24"/>
          <w:szCs w:val="24"/>
        </w:rPr>
        <w:t xml:space="preserve"> KARARLARDAN KESİNLEŞEN KARAR  ÖZETLERİ</w:t>
      </w:r>
    </w:p>
    <w:p w:rsidR="00F95295" w:rsidRDefault="00F95295" w:rsidP="00F95295">
      <w:pPr>
        <w:tabs>
          <w:tab w:val="num" w:pos="0"/>
        </w:tabs>
        <w:spacing w:after="0" w:line="240" w:lineRule="auto"/>
        <w:jc w:val="center"/>
        <w:rPr>
          <w:rFonts w:ascii="Times New Roman" w:hAnsi="Times New Roman"/>
          <w:sz w:val="24"/>
          <w:szCs w:val="24"/>
        </w:rPr>
      </w:pPr>
    </w:p>
    <w:p w:rsidR="00F95295" w:rsidRDefault="00F95295" w:rsidP="00F95295">
      <w:pPr>
        <w:pStyle w:val="ListeParagraf"/>
        <w:spacing w:after="0" w:line="240" w:lineRule="auto"/>
        <w:jc w:val="both"/>
        <w:rPr>
          <w:rFonts w:ascii="Times New Roman" w:hAnsi="Times New Roman"/>
          <w:sz w:val="24"/>
          <w:szCs w:val="24"/>
        </w:rPr>
      </w:pPr>
    </w:p>
    <w:p w:rsidR="00F95295" w:rsidRPr="009E09B2" w:rsidRDefault="009E09B2" w:rsidP="00F95295">
      <w:pPr>
        <w:pStyle w:val="ListeParagraf"/>
        <w:numPr>
          <w:ilvl w:val="0"/>
          <w:numId w:val="1"/>
        </w:numPr>
        <w:spacing w:after="0" w:line="240" w:lineRule="auto"/>
        <w:ind w:hanging="357"/>
        <w:jc w:val="both"/>
        <w:rPr>
          <w:rFonts w:ascii="Times New Roman" w:hAnsi="Times New Roman"/>
          <w:sz w:val="24"/>
          <w:szCs w:val="24"/>
        </w:rPr>
      </w:pPr>
      <w:r>
        <w:rPr>
          <w:rFonts w:ascii="Times New Roman" w:hAnsi="Times New Roman"/>
          <w:sz w:val="24"/>
          <w:szCs w:val="24"/>
        </w:rPr>
        <w:t>Koparan mahallesinde yapılacak olan kadastro çalışmalarında görev yapacak bilirkişilerin tespit edilmesini içeren</w:t>
      </w:r>
      <w:r>
        <w:rPr>
          <w:rFonts w:ascii="Times New Roman" w:hAnsi="Times New Roman"/>
          <w:sz w:val="24"/>
          <w:szCs w:val="24"/>
        </w:rPr>
        <w:t xml:space="preserve"> </w:t>
      </w:r>
      <w:r>
        <w:rPr>
          <w:rFonts w:ascii="Times New Roman" w:hAnsi="Times New Roman"/>
          <w:color w:val="000000"/>
          <w:sz w:val="24"/>
          <w:szCs w:val="24"/>
        </w:rPr>
        <w:t>05.05.2025 tarih ve 19</w:t>
      </w:r>
      <w:r w:rsidR="00F95295">
        <w:rPr>
          <w:rFonts w:ascii="Times New Roman" w:hAnsi="Times New Roman"/>
          <w:color w:val="000000"/>
          <w:sz w:val="24"/>
          <w:szCs w:val="24"/>
        </w:rPr>
        <w:t>6 sayılı karar.</w:t>
      </w:r>
    </w:p>
    <w:p w:rsidR="009E09B2" w:rsidRDefault="009E09B2" w:rsidP="00F95295">
      <w:pPr>
        <w:pStyle w:val="ListeParagraf"/>
        <w:numPr>
          <w:ilvl w:val="0"/>
          <w:numId w:val="1"/>
        </w:numPr>
        <w:spacing w:after="0" w:line="240" w:lineRule="auto"/>
        <w:ind w:hanging="357"/>
        <w:jc w:val="both"/>
        <w:rPr>
          <w:rFonts w:ascii="Times New Roman" w:hAnsi="Times New Roman"/>
          <w:sz w:val="24"/>
          <w:szCs w:val="24"/>
        </w:rPr>
      </w:pPr>
      <w:r>
        <w:rPr>
          <w:rFonts w:ascii="Times New Roman" w:hAnsi="Times New Roman"/>
          <w:sz w:val="24"/>
          <w:szCs w:val="24"/>
        </w:rPr>
        <w:t>Belediyemizde 657 sayılı Devlet Memurları Kanununa tabi olarak çalışan personeller için ihtiyaç duyulan ve başkanlık yazısı eki III sayılı cetvelde belirtilen kadro değişikliklerin yapılmasını içeren</w:t>
      </w:r>
      <w:r>
        <w:rPr>
          <w:rFonts w:ascii="Times New Roman" w:hAnsi="Times New Roman"/>
          <w:sz w:val="24"/>
          <w:szCs w:val="24"/>
        </w:rPr>
        <w:t xml:space="preserve"> </w:t>
      </w:r>
      <w:r>
        <w:rPr>
          <w:rFonts w:ascii="Times New Roman" w:hAnsi="Times New Roman"/>
          <w:color w:val="000000"/>
          <w:sz w:val="24"/>
          <w:szCs w:val="24"/>
        </w:rPr>
        <w:t>05.05.2025 tarih ve 19</w:t>
      </w:r>
      <w:r>
        <w:rPr>
          <w:rFonts w:ascii="Times New Roman" w:hAnsi="Times New Roman"/>
          <w:color w:val="000000"/>
          <w:sz w:val="24"/>
          <w:szCs w:val="24"/>
        </w:rPr>
        <w:t>7</w:t>
      </w:r>
      <w:r>
        <w:rPr>
          <w:rFonts w:ascii="Times New Roman" w:hAnsi="Times New Roman"/>
          <w:color w:val="000000"/>
          <w:sz w:val="24"/>
          <w:szCs w:val="24"/>
        </w:rPr>
        <w:t xml:space="preserve"> sayılı karar.</w:t>
      </w:r>
    </w:p>
    <w:p w:rsidR="009E09B2" w:rsidRPr="009E09B2" w:rsidRDefault="009E09B2" w:rsidP="00F95295">
      <w:pPr>
        <w:pStyle w:val="ListeParagraf"/>
        <w:numPr>
          <w:ilvl w:val="0"/>
          <w:numId w:val="1"/>
        </w:numPr>
        <w:spacing w:after="0" w:line="240" w:lineRule="auto"/>
        <w:ind w:hanging="357"/>
        <w:jc w:val="both"/>
        <w:rPr>
          <w:rFonts w:ascii="Times New Roman" w:hAnsi="Times New Roman"/>
          <w:sz w:val="24"/>
          <w:szCs w:val="24"/>
        </w:rPr>
      </w:pPr>
      <w:r>
        <w:t xml:space="preserve">Mülkiyeti Belediyemize ait 1/1000 ölçekli Uygulama İmar Planında STK(Sosyal Kültürel Tesis Alanı) olarak ayrılan </w:t>
      </w:r>
      <w:proofErr w:type="spellStart"/>
      <w:r>
        <w:t>Günalan</w:t>
      </w:r>
      <w:proofErr w:type="spellEnd"/>
      <w:r>
        <w:t xml:space="preserve"> (</w:t>
      </w:r>
      <w:proofErr w:type="spellStart"/>
      <w:r>
        <w:t>Holos</w:t>
      </w:r>
      <w:proofErr w:type="spellEnd"/>
      <w:r>
        <w:t>) Mahallesi 3.838,00m2 yüz ölçümlü imarın 2 ada 1 parsel sayılı taşınmazın Köy Konağı yapılmak üzere Ankara Büyükşehir Belediyesine tahsis edilmesini içeren</w:t>
      </w:r>
      <w:r>
        <w:t xml:space="preserve"> </w:t>
      </w:r>
      <w:r>
        <w:rPr>
          <w:rFonts w:ascii="Times New Roman" w:hAnsi="Times New Roman"/>
          <w:color w:val="000000"/>
          <w:sz w:val="24"/>
          <w:szCs w:val="24"/>
        </w:rPr>
        <w:t>06</w:t>
      </w:r>
      <w:r>
        <w:rPr>
          <w:rFonts w:ascii="Times New Roman" w:hAnsi="Times New Roman"/>
          <w:color w:val="000000"/>
          <w:sz w:val="24"/>
          <w:szCs w:val="24"/>
        </w:rPr>
        <w:t>.05.2025 tarih ve 19</w:t>
      </w:r>
      <w:r>
        <w:rPr>
          <w:rFonts w:ascii="Times New Roman" w:hAnsi="Times New Roman"/>
          <w:color w:val="000000"/>
          <w:sz w:val="24"/>
          <w:szCs w:val="24"/>
        </w:rPr>
        <w:t>8</w:t>
      </w:r>
      <w:r>
        <w:rPr>
          <w:rFonts w:ascii="Times New Roman" w:hAnsi="Times New Roman"/>
          <w:color w:val="000000"/>
          <w:sz w:val="24"/>
          <w:szCs w:val="24"/>
        </w:rPr>
        <w:t xml:space="preserve"> sayılı karar.</w:t>
      </w:r>
    </w:p>
    <w:p w:rsidR="009E09B2" w:rsidRPr="009E09B2" w:rsidRDefault="009E09B2" w:rsidP="00F95295">
      <w:pPr>
        <w:pStyle w:val="ListeParagraf"/>
        <w:numPr>
          <w:ilvl w:val="0"/>
          <w:numId w:val="1"/>
        </w:numPr>
        <w:spacing w:after="0" w:line="240" w:lineRule="auto"/>
        <w:ind w:hanging="357"/>
        <w:jc w:val="both"/>
        <w:rPr>
          <w:rFonts w:ascii="Times New Roman" w:hAnsi="Times New Roman"/>
          <w:sz w:val="24"/>
          <w:szCs w:val="24"/>
        </w:rPr>
      </w:pPr>
      <w:r>
        <w:rPr>
          <w:color w:val="000000" w:themeColor="text1"/>
        </w:rPr>
        <w:t>Çöp konteynerleri ile ilgili</w:t>
      </w:r>
      <w:r>
        <w:rPr>
          <w:color w:val="000000" w:themeColor="text1"/>
        </w:rPr>
        <w:t xml:space="preserve"> </w:t>
      </w:r>
      <w:r>
        <w:rPr>
          <w:rFonts w:ascii="Times New Roman" w:hAnsi="Times New Roman"/>
          <w:color w:val="000000"/>
          <w:sz w:val="24"/>
          <w:szCs w:val="24"/>
        </w:rPr>
        <w:t>06</w:t>
      </w:r>
      <w:r>
        <w:rPr>
          <w:rFonts w:ascii="Times New Roman" w:hAnsi="Times New Roman"/>
          <w:color w:val="000000"/>
          <w:sz w:val="24"/>
          <w:szCs w:val="24"/>
        </w:rPr>
        <w:t>.05.2025 tarih ve 203</w:t>
      </w:r>
      <w:r>
        <w:rPr>
          <w:rFonts w:ascii="Times New Roman" w:hAnsi="Times New Roman"/>
          <w:color w:val="000000"/>
          <w:sz w:val="24"/>
          <w:szCs w:val="24"/>
        </w:rPr>
        <w:t xml:space="preserve"> sayılı karar.</w:t>
      </w:r>
    </w:p>
    <w:p w:rsidR="009E09B2" w:rsidRPr="009E09B2" w:rsidRDefault="009E09B2" w:rsidP="00F95295">
      <w:pPr>
        <w:pStyle w:val="ListeParagraf"/>
        <w:numPr>
          <w:ilvl w:val="0"/>
          <w:numId w:val="1"/>
        </w:numPr>
        <w:spacing w:after="0" w:line="240" w:lineRule="auto"/>
        <w:ind w:hanging="357"/>
        <w:jc w:val="both"/>
        <w:rPr>
          <w:rFonts w:ascii="Times New Roman" w:hAnsi="Times New Roman"/>
          <w:sz w:val="24"/>
          <w:szCs w:val="24"/>
        </w:rPr>
      </w:pPr>
      <w:r>
        <w:t>2024 yılında Hukuk İşleri Müdürlüğümüz tarafından mahkeme harç ve giderleri ile kamulaştırma giderleri tutarının tespitini içeren</w:t>
      </w:r>
      <w:r>
        <w:t xml:space="preserve"> </w:t>
      </w:r>
      <w:r>
        <w:rPr>
          <w:rFonts w:ascii="Times New Roman" w:hAnsi="Times New Roman"/>
          <w:color w:val="000000"/>
          <w:sz w:val="24"/>
          <w:szCs w:val="24"/>
        </w:rPr>
        <w:t>06</w:t>
      </w:r>
      <w:r>
        <w:rPr>
          <w:rFonts w:ascii="Times New Roman" w:hAnsi="Times New Roman"/>
          <w:color w:val="000000"/>
          <w:sz w:val="24"/>
          <w:szCs w:val="24"/>
        </w:rPr>
        <w:t>.05.2025 tarih ve 204</w:t>
      </w:r>
      <w:r>
        <w:rPr>
          <w:rFonts w:ascii="Times New Roman" w:hAnsi="Times New Roman"/>
          <w:color w:val="000000"/>
          <w:sz w:val="24"/>
          <w:szCs w:val="24"/>
        </w:rPr>
        <w:t xml:space="preserve"> sayılı karar.</w:t>
      </w:r>
    </w:p>
    <w:p w:rsidR="009E09B2" w:rsidRPr="009E09B2" w:rsidRDefault="009E09B2" w:rsidP="00F95295">
      <w:pPr>
        <w:pStyle w:val="ListeParagraf"/>
        <w:numPr>
          <w:ilvl w:val="0"/>
          <w:numId w:val="1"/>
        </w:numPr>
        <w:spacing w:after="0" w:line="240" w:lineRule="auto"/>
        <w:ind w:hanging="357"/>
        <w:jc w:val="both"/>
        <w:rPr>
          <w:rStyle w:val="fontstyle01"/>
          <w:rFonts w:ascii="Times New Roman" w:hAnsi="Times New Roman"/>
          <w:color w:val="auto"/>
        </w:rPr>
      </w:pPr>
      <w:r>
        <w:rPr>
          <w:rStyle w:val="fontstyle01"/>
        </w:rPr>
        <w:t>Can ve mal güvenliğini korumak, toplum refahını sağlamak adına; sınırlarımız içerisinde bulunan</w:t>
      </w:r>
      <w:r>
        <w:rPr>
          <w:rFonts w:ascii="TimesNewRomanPSMT" w:hAnsi="TimesNewRomanPSMT"/>
          <w:color w:val="000000"/>
        </w:rPr>
        <w:t xml:space="preserve"> </w:t>
      </w:r>
      <w:r>
        <w:rPr>
          <w:rStyle w:val="fontstyle01"/>
        </w:rPr>
        <w:t>ve risk arz eden atıl yapıların yıkılarak temizlenmesi içeren</w:t>
      </w:r>
      <w:r>
        <w:rPr>
          <w:rStyle w:val="fontstyle01"/>
        </w:rPr>
        <w:t xml:space="preserve"> </w:t>
      </w:r>
      <w:r>
        <w:rPr>
          <w:rFonts w:ascii="Times New Roman" w:hAnsi="Times New Roman"/>
          <w:color w:val="000000"/>
          <w:sz w:val="24"/>
          <w:szCs w:val="24"/>
        </w:rPr>
        <w:t>07.05.2025 tarih ve 20</w:t>
      </w:r>
      <w:r>
        <w:rPr>
          <w:rFonts w:ascii="Times New Roman" w:hAnsi="Times New Roman"/>
          <w:color w:val="000000"/>
          <w:sz w:val="24"/>
          <w:szCs w:val="24"/>
        </w:rPr>
        <w:t>8 sayılı karar.</w:t>
      </w:r>
    </w:p>
    <w:p w:rsidR="009E09B2" w:rsidRPr="009E09B2" w:rsidRDefault="009E09B2" w:rsidP="00F95295">
      <w:pPr>
        <w:pStyle w:val="ListeParagraf"/>
        <w:numPr>
          <w:ilvl w:val="0"/>
          <w:numId w:val="1"/>
        </w:numPr>
        <w:spacing w:after="0" w:line="240" w:lineRule="auto"/>
        <w:ind w:hanging="357"/>
        <w:jc w:val="both"/>
        <w:rPr>
          <w:rFonts w:ascii="Times New Roman" w:hAnsi="Times New Roman"/>
          <w:sz w:val="24"/>
          <w:szCs w:val="24"/>
        </w:rPr>
      </w:pPr>
      <w:r>
        <w:t xml:space="preserve">23 Nisan Ulusal Egemenlik ve Çocuk Bayramı münasebetiyle gençlere yönelik kamu kurum kuruluşları ve ilgili STK’larında </w:t>
      </w:r>
      <w:proofErr w:type="gramStart"/>
      <w:r>
        <w:t>dahil</w:t>
      </w:r>
      <w:proofErr w:type="gramEnd"/>
      <w:r>
        <w:t xml:space="preserve"> olduğu bir etkinlik planlanması ile ilgili </w:t>
      </w:r>
      <w:r>
        <w:rPr>
          <w:rFonts w:ascii="Times New Roman" w:hAnsi="Times New Roman"/>
          <w:color w:val="000000"/>
          <w:sz w:val="24"/>
          <w:szCs w:val="24"/>
        </w:rPr>
        <w:t>07.05.2025 tarih ve 210</w:t>
      </w:r>
      <w:r>
        <w:rPr>
          <w:rFonts w:ascii="Times New Roman" w:hAnsi="Times New Roman"/>
          <w:color w:val="000000"/>
          <w:sz w:val="24"/>
          <w:szCs w:val="24"/>
        </w:rPr>
        <w:t xml:space="preserve"> sayılı karar.</w:t>
      </w:r>
      <w:r>
        <w:t xml:space="preserve"> </w:t>
      </w:r>
      <w:r>
        <w:t xml:space="preserve"> </w:t>
      </w:r>
    </w:p>
    <w:p w:rsidR="009E09B2" w:rsidRPr="009E09B2" w:rsidRDefault="009E09B2" w:rsidP="00F95295">
      <w:pPr>
        <w:pStyle w:val="ListeParagraf"/>
        <w:numPr>
          <w:ilvl w:val="0"/>
          <w:numId w:val="1"/>
        </w:numPr>
        <w:spacing w:after="0" w:line="240" w:lineRule="auto"/>
        <w:ind w:hanging="357"/>
        <w:jc w:val="both"/>
        <w:rPr>
          <w:rFonts w:ascii="Times New Roman" w:hAnsi="Times New Roman"/>
          <w:sz w:val="24"/>
          <w:szCs w:val="24"/>
        </w:rPr>
      </w:pPr>
      <w:proofErr w:type="spellStart"/>
      <w:r>
        <w:t>Yağlıpınar</w:t>
      </w:r>
      <w:proofErr w:type="spellEnd"/>
      <w:r>
        <w:t xml:space="preserve"> Mahallesinin kültürel geçmişi ile ilgili</w:t>
      </w:r>
      <w:r>
        <w:t xml:space="preserve"> </w:t>
      </w:r>
      <w:r>
        <w:rPr>
          <w:rFonts w:ascii="Times New Roman" w:hAnsi="Times New Roman"/>
          <w:color w:val="000000"/>
          <w:sz w:val="24"/>
          <w:szCs w:val="24"/>
        </w:rPr>
        <w:t>07.05.2025 tarih ve 211</w:t>
      </w:r>
      <w:r>
        <w:rPr>
          <w:rFonts w:ascii="Times New Roman" w:hAnsi="Times New Roman"/>
          <w:color w:val="000000"/>
          <w:sz w:val="24"/>
          <w:szCs w:val="24"/>
        </w:rPr>
        <w:t xml:space="preserve"> sayılı karar.</w:t>
      </w:r>
    </w:p>
    <w:p w:rsidR="009E09B2" w:rsidRPr="009E09B2" w:rsidRDefault="009E09B2" w:rsidP="00F95295">
      <w:pPr>
        <w:pStyle w:val="ListeParagraf"/>
        <w:numPr>
          <w:ilvl w:val="0"/>
          <w:numId w:val="1"/>
        </w:numPr>
        <w:spacing w:after="0" w:line="240" w:lineRule="auto"/>
        <w:ind w:hanging="357"/>
        <w:jc w:val="both"/>
        <w:rPr>
          <w:rFonts w:ascii="Times New Roman" w:hAnsi="Times New Roman"/>
          <w:sz w:val="24"/>
          <w:szCs w:val="24"/>
        </w:rPr>
      </w:pPr>
      <w:proofErr w:type="spellStart"/>
      <w:r>
        <w:t>Gölbek</w:t>
      </w:r>
      <w:proofErr w:type="spellEnd"/>
      <w:r>
        <w:t xml:space="preserve"> Mahallemizin Cami ve Lojmanın çevresinin düzenlenmesini içeren</w:t>
      </w:r>
      <w:r>
        <w:t xml:space="preserve"> </w:t>
      </w:r>
      <w:r>
        <w:rPr>
          <w:rFonts w:ascii="Times New Roman" w:hAnsi="Times New Roman"/>
          <w:color w:val="000000"/>
          <w:sz w:val="24"/>
          <w:szCs w:val="24"/>
        </w:rPr>
        <w:t>07.05.2025 tarih ve 213</w:t>
      </w:r>
      <w:r>
        <w:rPr>
          <w:rFonts w:ascii="Times New Roman" w:hAnsi="Times New Roman"/>
          <w:color w:val="000000"/>
          <w:sz w:val="24"/>
          <w:szCs w:val="24"/>
        </w:rPr>
        <w:t xml:space="preserve"> sayılı karar.</w:t>
      </w:r>
    </w:p>
    <w:p w:rsidR="009E09B2" w:rsidRPr="009E09B2" w:rsidRDefault="009E09B2" w:rsidP="00F95295">
      <w:pPr>
        <w:pStyle w:val="ListeParagraf"/>
        <w:numPr>
          <w:ilvl w:val="0"/>
          <w:numId w:val="1"/>
        </w:numPr>
        <w:spacing w:after="0" w:line="240" w:lineRule="auto"/>
        <w:ind w:hanging="357"/>
        <w:jc w:val="both"/>
        <w:rPr>
          <w:rFonts w:ascii="Times New Roman" w:hAnsi="Times New Roman"/>
          <w:sz w:val="24"/>
          <w:szCs w:val="24"/>
        </w:rPr>
      </w:pPr>
      <w:r>
        <w:t>Meclis oturumları ile ilgili</w:t>
      </w:r>
      <w:r>
        <w:t xml:space="preserve"> </w:t>
      </w:r>
      <w:r>
        <w:rPr>
          <w:rFonts w:ascii="Times New Roman" w:hAnsi="Times New Roman"/>
          <w:color w:val="000000"/>
          <w:sz w:val="24"/>
          <w:szCs w:val="24"/>
        </w:rPr>
        <w:t>07.05.2025 tarih ve 215</w:t>
      </w:r>
      <w:r>
        <w:rPr>
          <w:rFonts w:ascii="Times New Roman" w:hAnsi="Times New Roman"/>
          <w:color w:val="000000"/>
          <w:sz w:val="24"/>
          <w:szCs w:val="24"/>
        </w:rPr>
        <w:t xml:space="preserve"> sayılı karar.</w:t>
      </w:r>
      <w:r>
        <w:rPr>
          <w:rFonts w:ascii="Times New Roman" w:hAnsi="Times New Roman"/>
          <w:color w:val="000000"/>
          <w:sz w:val="24"/>
          <w:szCs w:val="24"/>
        </w:rPr>
        <w:t xml:space="preserve"> </w:t>
      </w:r>
    </w:p>
    <w:p w:rsidR="009E09B2" w:rsidRPr="009E09B2" w:rsidRDefault="009E09B2" w:rsidP="00F95295">
      <w:pPr>
        <w:pStyle w:val="ListeParagraf"/>
        <w:numPr>
          <w:ilvl w:val="0"/>
          <w:numId w:val="1"/>
        </w:numPr>
        <w:spacing w:after="0" w:line="240" w:lineRule="auto"/>
        <w:ind w:hanging="357"/>
        <w:jc w:val="both"/>
        <w:rPr>
          <w:rFonts w:ascii="Times New Roman" w:hAnsi="Times New Roman"/>
          <w:sz w:val="24"/>
          <w:szCs w:val="24"/>
        </w:rPr>
      </w:pPr>
      <w:r>
        <w:t>Fuat Sezgin Aile Yaşam Merkezinden yararlanan vatandaşların tespitini içeren</w:t>
      </w:r>
      <w:r>
        <w:t xml:space="preserve"> </w:t>
      </w:r>
      <w:r>
        <w:rPr>
          <w:rFonts w:ascii="Times New Roman" w:hAnsi="Times New Roman"/>
          <w:color w:val="000000"/>
          <w:sz w:val="24"/>
          <w:szCs w:val="24"/>
        </w:rPr>
        <w:t>07.05.2025 tarih ve 216</w:t>
      </w:r>
      <w:r>
        <w:rPr>
          <w:rFonts w:ascii="Times New Roman" w:hAnsi="Times New Roman"/>
          <w:color w:val="000000"/>
          <w:sz w:val="24"/>
          <w:szCs w:val="24"/>
        </w:rPr>
        <w:t xml:space="preserve"> sayılı karar.</w:t>
      </w:r>
    </w:p>
    <w:p w:rsidR="009E09B2" w:rsidRPr="009E09B2" w:rsidRDefault="009E09B2" w:rsidP="00F95295">
      <w:pPr>
        <w:pStyle w:val="ListeParagraf"/>
        <w:numPr>
          <w:ilvl w:val="0"/>
          <w:numId w:val="1"/>
        </w:numPr>
        <w:spacing w:after="0" w:line="240" w:lineRule="auto"/>
        <w:ind w:hanging="357"/>
        <w:jc w:val="both"/>
        <w:rPr>
          <w:rFonts w:ascii="Times New Roman" w:hAnsi="Times New Roman"/>
          <w:sz w:val="24"/>
          <w:szCs w:val="24"/>
        </w:rPr>
      </w:pPr>
      <w:r>
        <w:t>Oyaca Mahallesinde bulunan esnafların sorunlarının tespitini içeren</w:t>
      </w:r>
      <w:r>
        <w:t xml:space="preserve"> </w:t>
      </w:r>
      <w:r>
        <w:rPr>
          <w:rFonts w:ascii="Times New Roman" w:hAnsi="Times New Roman"/>
          <w:color w:val="000000"/>
          <w:sz w:val="24"/>
          <w:szCs w:val="24"/>
        </w:rPr>
        <w:t>07.05.2025 tarih ve 21</w:t>
      </w:r>
      <w:r>
        <w:rPr>
          <w:rFonts w:ascii="Times New Roman" w:hAnsi="Times New Roman"/>
          <w:color w:val="000000"/>
          <w:sz w:val="24"/>
          <w:szCs w:val="24"/>
        </w:rPr>
        <w:t>8 sayılı karar.</w:t>
      </w:r>
    </w:p>
    <w:p w:rsidR="009E09B2" w:rsidRPr="009E09B2" w:rsidRDefault="009E09B2" w:rsidP="00F95295">
      <w:pPr>
        <w:pStyle w:val="ListeParagraf"/>
        <w:numPr>
          <w:ilvl w:val="0"/>
          <w:numId w:val="1"/>
        </w:numPr>
        <w:spacing w:after="0" w:line="240" w:lineRule="auto"/>
        <w:ind w:hanging="357"/>
        <w:jc w:val="both"/>
        <w:rPr>
          <w:rFonts w:ascii="Times New Roman" w:hAnsi="Times New Roman"/>
          <w:sz w:val="24"/>
          <w:szCs w:val="24"/>
        </w:rPr>
      </w:pPr>
      <w:proofErr w:type="spellStart"/>
      <w:r>
        <w:t>Gölbek</w:t>
      </w:r>
      <w:proofErr w:type="spellEnd"/>
      <w:r>
        <w:t xml:space="preserve"> Mahallesinin altyapı sorunlarının tespitini içeren</w:t>
      </w:r>
      <w:r>
        <w:t xml:space="preserve"> </w:t>
      </w:r>
      <w:r>
        <w:rPr>
          <w:rFonts w:ascii="Times New Roman" w:hAnsi="Times New Roman"/>
          <w:color w:val="000000"/>
          <w:sz w:val="24"/>
          <w:szCs w:val="24"/>
        </w:rPr>
        <w:t>07.05.2025 tarih ve 219</w:t>
      </w:r>
      <w:r>
        <w:rPr>
          <w:rFonts w:ascii="Times New Roman" w:hAnsi="Times New Roman"/>
          <w:color w:val="000000"/>
          <w:sz w:val="24"/>
          <w:szCs w:val="24"/>
        </w:rPr>
        <w:t xml:space="preserve"> sayılı karar.</w:t>
      </w:r>
    </w:p>
    <w:p w:rsidR="009E09B2" w:rsidRPr="009E09B2" w:rsidRDefault="009E09B2" w:rsidP="00F95295">
      <w:pPr>
        <w:pStyle w:val="ListeParagraf"/>
        <w:numPr>
          <w:ilvl w:val="0"/>
          <w:numId w:val="1"/>
        </w:numPr>
        <w:spacing w:after="0" w:line="240" w:lineRule="auto"/>
        <w:ind w:hanging="357"/>
        <w:jc w:val="both"/>
        <w:rPr>
          <w:rFonts w:ascii="Times New Roman" w:hAnsi="Times New Roman"/>
          <w:sz w:val="24"/>
          <w:szCs w:val="24"/>
        </w:rPr>
      </w:pPr>
      <w:r>
        <w:t>Enver Bektaş Ortaokulunun öğrencilerinin spor faaliyetlerini gerçekleştirirken yaşadıkları sıkıntıların tespitini içeren</w:t>
      </w:r>
      <w:r>
        <w:t xml:space="preserve"> </w:t>
      </w:r>
      <w:r>
        <w:rPr>
          <w:rFonts w:ascii="Times New Roman" w:hAnsi="Times New Roman"/>
          <w:color w:val="000000"/>
          <w:sz w:val="24"/>
          <w:szCs w:val="24"/>
        </w:rPr>
        <w:t>07.05.2025 tarih ve 220</w:t>
      </w:r>
      <w:r>
        <w:rPr>
          <w:rFonts w:ascii="Times New Roman" w:hAnsi="Times New Roman"/>
          <w:color w:val="000000"/>
          <w:sz w:val="24"/>
          <w:szCs w:val="24"/>
        </w:rPr>
        <w:t xml:space="preserve"> sayılı karar.</w:t>
      </w:r>
    </w:p>
    <w:p w:rsidR="009E09B2" w:rsidRPr="009E09B2" w:rsidRDefault="009E09B2" w:rsidP="00F95295">
      <w:pPr>
        <w:pStyle w:val="ListeParagraf"/>
        <w:numPr>
          <w:ilvl w:val="0"/>
          <w:numId w:val="1"/>
        </w:numPr>
        <w:spacing w:after="0" w:line="240" w:lineRule="auto"/>
        <w:ind w:hanging="357"/>
        <w:jc w:val="both"/>
        <w:rPr>
          <w:rFonts w:ascii="Times New Roman" w:hAnsi="Times New Roman"/>
          <w:sz w:val="24"/>
          <w:szCs w:val="24"/>
        </w:rPr>
      </w:pPr>
      <w:r>
        <w:t>Enver Bektaş Ortaokulunun öğrencilerinin eğitim faaliyetlerini gerçekleştirirken yaşadıkları sıkıntıların tespitini içeren</w:t>
      </w:r>
      <w:r>
        <w:t xml:space="preserve"> </w:t>
      </w:r>
      <w:r>
        <w:rPr>
          <w:rFonts w:ascii="Times New Roman" w:hAnsi="Times New Roman"/>
          <w:color w:val="000000"/>
          <w:sz w:val="24"/>
          <w:szCs w:val="24"/>
        </w:rPr>
        <w:t>07.05.2025 tarih ve 221</w:t>
      </w:r>
      <w:r>
        <w:rPr>
          <w:rFonts w:ascii="Times New Roman" w:hAnsi="Times New Roman"/>
          <w:color w:val="000000"/>
          <w:sz w:val="24"/>
          <w:szCs w:val="24"/>
        </w:rPr>
        <w:t xml:space="preserve"> sayılı karar.</w:t>
      </w:r>
    </w:p>
    <w:p w:rsidR="009E09B2" w:rsidRPr="009E09B2" w:rsidRDefault="009E09B2" w:rsidP="00F95295">
      <w:pPr>
        <w:pStyle w:val="ListeParagraf"/>
        <w:numPr>
          <w:ilvl w:val="0"/>
          <w:numId w:val="1"/>
        </w:numPr>
        <w:spacing w:after="0" w:line="240" w:lineRule="auto"/>
        <w:ind w:hanging="357"/>
        <w:jc w:val="both"/>
        <w:rPr>
          <w:rFonts w:ascii="Times New Roman" w:hAnsi="Times New Roman"/>
          <w:sz w:val="24"/>
          <w:szCs w:val="24"/>
        </w:rPr>
      </w:pPr>
      <w:r>
        <w:t>Ankara/Gölbaşı Gazi Osman Paşa Mahallesi Atatürk Sahil Parkında hizmet veren  ''GÖLBİS BİSİKLET''  2025 yılı fiyatı sabit olarak ve kullanım süresinin her bir saatinde 50 (</w:t>
      </w:r>
      <w:proofErr w:type="spellStart"/>
      <w:r>
        <w:t>Ellitürklirası</w:t>
      </w:r>
      <w:proofErr w:type="spellEnd"/>
      <w:r>
        <w:t xml:space="preserve">) eklenerek devam </w:t>
      </w:r>
      <w:proofErr w:type="gramStart"/>
      <w:r>
        <w:t>etmesini  içeren</w:t>
      </w:r>
      <w:proofErr w:type="gramEnd"/>
      <w:r>
        <w:t xml:space="preserve"> </w:t>
      </w:r>
      <w:r>
        <w:rPr>
          <w:rFonts w:ascii="Times New Roman" w:hAnsi="Times New Roman"/>
          <w:color w:val="000000"/>
          <w:sz w:val="24"/>
          <w:szCs w:val="24"/>
        </w:rPr>
        <w:t>08.05.2025 tarih ve 234</w:t>
      </w:r>
      <w:r>
        <w:rPr>
          <w:rFonts w:ascii="Times New Roman" w:hAnsi="Times New Roman"/>
          <w:color w:val="000000"/>
          <w:sz w:val="24"/>
          <w:szCs w:val="24"/>
        </w:rPr>
        <w:t xml:space="preserve"> sayılı karar.</w:t>
      </w:r>
    </w:p>
    <w:p w:rsidR="009E09B2" w:rsidRPr="009E09B2" w:rsidRDefault="009E09B2" w:rsidP="00F95295">
      <w:pPr>
        <w:pStyle w:val="ListeParagraf"/>
        <w:numPr>
          <w:ilvl w:val="0"/>
          <w:numId w:val="1"/>
        </w:numPr>
        <w:spacing w:after="0" w:line="240" w:lineRule="auto"/>
        <w:ind w:hanging="357"/>
        <w:jc w:val="both"/>
        <w:rPr>
          <w:rFonts w:ascii="Times New Roman" w:hAnsi="Times New Roman"/>
          <w:sz w:val="24"/>
          <w:szCs w:val="24"/>
        </w:rPr>
      </w:pPr>
      <w:proofErr w:type="gramStart"/>
      <w:r>
        <w:rPr>
          <w:rFonts w:ascii="Times New Roman" w:hAnsi="Times New Roman"/>
        </w:rPr>
        <w:t>Kırgızistan  Cumhuriyeti</w:t>
      </w:r>
      <w:proofErr w:type="gramEnd"/>
      <w:r>
        <w:rPr>
          <w:rFonts w:ascii="Times New Roman" w:hAnsi="Times New Roman"/>
        </w:rPr>
        <w:t xml:space="preserve"> Balıkçı Şehri ile kardeş kent protokolünü imzalamak amacıyla Belediye Başkanı, meclis üyeleri İsmet KÖKBUDAK, Selçuk DAĞDELENER, Hamza DURAN, Mehmet KANIK, Mehmet YILMAZ, Bülent YILMAZ, Muhammed Hakan ŞAHİN ve Belediye Başkanı'nın uygun göreceği belediye bürokratlarının 21-26 Mayıs 2025 tarihleri arasında Kırgızistan Cumhuriyeti'ne görevli olarak gitmelerini içeren</w:t>
      </w:r>
      <w:r>
        <w:rPr>
          <w:rFonts w:ascii="Times New Roman" w:hAnsi="Times New Roman"/>
        </w:rPr>
        <w:t xml:space="preserve"> </w:t>
      </w:r>
      <w:r w:rsidR="000A18BC">
        <w:rPr>
          <w:rFonts w:ascii="Times New Roman" w:hAnsi="Times New Roman"/>
          <w:color w:val="000000"/>
          <w:sz w:val="24"/>
          <w:szCs w:val="24"/>
        </w:rPr>
        <w:t xml:space="preserve">09.05.2025 tarih ve 236 </w:t>
      </w:r>
      <w:r>
        <w:rPr>
          <w:rFonts w:ascii="Times New Roman" w:hAnsi="Times New Roman"/>
          <w:color w:val="000000"/>
          <w:sz w:val="24"/>
          <w:szCs w:val="24"/>
        </w:rPr>
        <w:t>sayılı karar.</w:t>
      </w:r>
    </w:p>
    <w:p w:rsidR="000A18BC" w:rsidRPr="009E09B2" w:rsidRDefault="009E09B2" w:rsidP="000A18BC">
      <w:pPr>
        <w:pStyle w:val="ListeParagraf"/>
        <w:numPr>
          <w:ilvl w:val="0"/>
          <w:numId w:val="1"/>
        </w:numPr>
        <w:spacing w:after="0" w:line="240" w:lineRule="auto"/>
        <w:jc w:val="both"/>
        <w:rPr>
          <w:rFonts w:ascii="Times New Roman" w:hAnsi="Times New Roman"/>
          <w:sz w:val="24"/>
          <w:szCs w:val="24"/>
        </w:rPr>
      </w:pPr>
      <w:r>
        <w:t>Belediyemiz 2024 yılı Kesin Hesap Raporunu içeren</w:t>
      </w:r>
      <w:r w:rsidR="000A18BC">
        <w:t xml:space="preserve"> </w:t>
      </w:r>
      <w:r w:rsidR="000A18BC">
        <w:rPr>
          <w:rFonts w:ascii="Times New Roman" w:hAnsi="Times New Roman"/>
          <w:color w:val="000000"/>
          <w:sz w:val="24"/>
          <w:szCs w:val="24"/>
        </w:rPr>
        <w:t>09.05.2025 tarih ve 237</w:t>
      </w:r>
      <w:bookmarkStart w:id="0" w:name="_GoBack"/>
      <w:bookmarkEnd w:id="0"/>
      <w:r w:rsidR="000A18BC">
        <w:rPr>
          <w:rFonts w:ascii="Times New Roman" w:hAnsi="Times New Roman"/>
          <w:color w:val="000000"/>
          <w:sz w:val="24"/>
          <w:szCs w:val="24"/>
        </w:rPr>
        <w:t xml:space="preserve"> sayılı karar.</w:t>
      </w:r>
    </w:p>
    <w:p w:rsidR="009E09B2" w:rsidRPr="00F95295" w:rsidRDefault="009E09B2" w:rsidP="000A18BC">
      <w:pPr>
        <w:pStyle w:val="ListeParagraf"/>
        <w:spacing w:after="0" w:line="240" w:lineRule="auto"/>
        <w:jc w:val="both"/>
        <w:rPr>
          <w:rFonts w:ascii="Times New Roman" w:hAnsi="Times New Roman"/>
          <w:sz w:val="24"/>
          <w:szCs w:val="24"/>
        </w:rPr>
      </w:pPr>
    </w:p>
    <w:p w:rsidR="00F95295" w:rsidRPr="00F95295" w:rsidRDefault="00F95295" w:rsidP="00F95295">
      <w:pPr>
        <w:spacing w:after="0" w:line="240" w:lineRule="auto"/>
        <w:ind w:left="363"/>
        <w:jc w:val="both"/>
        <w:rPr>
          <w:rFonts w:ascii="Times New Roman" w:hAnsi="Times New Roman"/>
          <w:sz w:val="24"/>
          <w:szCs w:val="24"/>
        </w:rPr>
      </w:pPr>
    </w:p>
    <w:sectPr w:rsidR="00F95295" w:rsidRPr="00F952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NewRomanPSMT">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A05FFD"/>
    <w:multiLevelType w:val="hybridMultilevel"/>
    <w:tmpl w:val="0CDEF972"/>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nsid w:val="447E5AFD"/>
    <w:multiLevelType w:val="hybridMultilevel"/>
    <w:tmpl w:val="24C29D22"/>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nsid w:val="580451DB"/>
    <w:multiLevelType w:val="hybridMultilevel"/>
    <w:tmpl w:val="8C540742"/>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5DF377FE"/>
    <w:multiLevelType w:val="hybridMultilevel"/>
    <w:tmpl w:val="BCF82DEE"/>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1D2"/>
    <w:rsid w:val="000A18BC"/>
    <w:rsid w:val="003D4987"/>
    <w:rsid w:val="009E09B2"/>
    <w:rsid w:val="00B851D2"/>
    <w:rsid w:val="00E121AE"/>
    <w:rsid w:val="00F952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8EC29D-76BB-47E8-92BA-1A36F6D4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295"/>
    <w:pPr>
      <w:spacing w:after="200" w:line="276" w:lineRule="auto"/>
    </w:pPr>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95295"/>
    <w:pPr>
      <w:ind w:left="720"/>
      <w:contextualSpacing/>
    </w:pPr>
  </w:style>
  <w:style w:type="character" w:customStyle="1" w:styleId="fontstyle01">
    <w:name w:val="fontstyle01"/>
    <w:basedOn w:val="VarsaylanParagrafYazTipi"/>
    <w:rsid w:val="009E09B2"/>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468</Words>
  <Characters>2669</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Fikriye ODABASI</dc:creator>
  <cp:keywords/>
  <dc:description/>
  <cp:lastModifiedBy>Fikriye ODABASI</cp:lastModifiedBy>
  <cp:revision>3</cp:revision>
  <dcterms:created xsi:type="dcterms:W3CDTF">2025-04-18T10:34:00Z</dcterms:created>
  <dcterms:modified xsi:type="dcterms:W3CDTF">2025-05-14T10:27:00Z</dcterms:modified>
</cp:coreProperties>
</file>