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E7" w:rsidRDefault="000037E7" w:rsidP="00286F99">
      <w:pPr>
        <w:spacing w:after="0" w:line="240" w:lineRule="auto"/>
        <w:jc w:val="center"/>
        <w:rPr>
          <w:rFonts w:ascii="Times New Roman" w:hAnsi="Times New Roman" w:cs="Times New Roman"/>
          <w:b/>
          <w:sz w:val="24"/>
          <w:szCs w:val="24"/>
        </w:rPr>
      </w:pPr>
    </w:p>
    <w:p w:rsidR="000037E7" w:rsidRDefault="000037E7" w:rsidP="00286F99">
      <w:pPr>
        <w:spacing w:after="0" w:line="240" w:lineRule="auto"/>
        <w:jc w:val="center"/>
        <w:rPr>
          <w:rFonts w:ascii="Times New Roman" w:hAnsi="Times New Roman" w:cs="Times New Roman"/>
          <w:b/>
          <w:sz w:val="24"/>
          <w:szCs w:val="24"/>
        </w:rPr>
      </w:pP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286F99" w:rsidRDefault="00286F99" w:rsidP="00286F99">
      <w:pPr>
        <w:spacing w:after="0" w:line="240" w:lineRule="auto"/>
        <w:jc w:val="center"/>
        <w:rPr>
          <w:rFonts w:ascii="Times New Roman" w:hAnsi="Times New Roman" w:cs="Times New Roman"/>
          <w:b/>
          <w:sz w:val="24"/>
          <w:szCs w:val="24"/>
        </w:rPr>
      </w:pPr>
    </w:p>
    <w:p w:rsidR="00286F99" w:rsidRDefault="00957D82" w:rsidP="00286F9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:23</w:t>
      </w:r>
      <w:proofErr w:type="gramEnd"/>
      <w:r w:rsidR="00286F99">
        <w:rPr>
          <w:rFonts w:ascii="Times New Roman" w:hAnsi="Times New Roman" w:cs="Times New Roman"/>
          <w:b/>
          <w:sz w:val="24"/>
          <w:szCs w:val="24"/>
        </w:rPr>
        <w:t xml:space="preserve">                                                                             </w:t>
      </w:r>
      <w:r w:rsidR="004B7372">
        <w:rPr>
          <w:rFonts w:ascii="Times New Roman" w:hAnsi="Times New Roman" w:cs="Times New Roman"/>
          <w:b/>
          <w:sz w:val="24"/>
          <w:szCs w:val="24"/>
        </w:rPr>
        <w:t xml:space="preserve">                      TARİH :08.05</w:t>
      </w:r>
      <w:r w:rsidR="008D7623">
        <w:rPr>
          <w:rFonts w:ascii="Times New Roman" w:hAnsi="Times New Roman" w:cs="Times New Roman"/>
          <w:b/>
          <w:sz w:val="24"/>
          <w:szCs w:val="24"/>
        </w:rPr>
        <w:t>.2024</w:t>
      </w:r>
    </w:p>
    <w:p w:rsidR="00286F99" w:rsidRDefault="00286F99" w:rsidP="00286F99">
      <w:pPr>
        <w:spacing w:after="0" w:line="240" w:lineRule="auto"/>
        <w:rPr>
          <w:rFonts w:ascii="Times New Roman" w:hAnsi="Times New Roman" w:cs="Times New Roman"/>
          <w:b/>
          <w:sz w:val="24"/>
          <w:szCs w:val="24"/>
        </w:rPr>
      </w:pP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36E72" w:rsidRPr="002B7F96" w:rsidRDefault="00536E72" w:rsidP="00286F99">
      <w:pPr>
        <w:spacing w:after="0" w:line="240" w:lineRule="auto"/>
        <w:jc w:val="center"/>
        <w:rPr>
          <w:rFonts w:ascii="Times New Roman" w:hAnsi="Times New Roman" w:cs="Times New Roman"/>
          <w:b/>
          <w:sz w:val="24"/>
          <w:szCs w:val="24"/>
        </w:rPr>
      </w:pPr>
    </w:p>
    <w:p w:rsidR="00286F99" w:rsidRPr="000037E7" w:rsidRDefault="004B7372" w:rsidP="000037E7">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roofErr w:type="spellStart"/>
      <w:r>
        <w:rPr>
          <w:rFonts w:ascii="Times New Roman" w:hAnsi="Times New Roman" w:cs="Times New Roman"/>
          <w:sz w:val="24"/>
          <w:szCs w:val="24"/>
        </w:rPr>
        <w:t>Hallaçlı</w:t>
      </w:r>
      <w:proofErr w:type="spellEnd"/>
      <w:r>
        <w:rPr>
          <w:rFonts w:ascii="Times New Roman" w:hAnsi="Times New Roman" w:cs="Times New Roman"/>
          <w:sz w:val="24"/>
          <w:szCs w:val="24"/>
        </w:rPr>
        <w:t xml:space="preserve"> mahallesi İmar Planı Teklifini</w:t>
      </w:r>
      <w:r w:rsidR="008C1ECF" w:rsidRPr="000037E7">
        <w:rPr>
          <w:rFonts w:ascii="Times New Roman" w:hAnsi="Times New Roman" w:cs="Times New Roman"/>
          <w:sz w:val="24"/>
          <w:szCs w:val="24"/>
        </w:rPr>
        <w:t xml:space="preserve"> içeren</w:t>
      </w:r>
      <w:r w:rsidR="00536E72" w:rsidRPr="000037E7">
        <w:rPr>
          <w:rFonts w:ascii="Times New Roman" w:hAnsi="Times New Roman" w:cs="Times New Roman"/>
          <w:sz w:val="24"/>
          <w:szCs w:val="24"/>
        </w:rPr>
        <w:t xml:space="preserve"> </w:t>
      </w:r>
      <w:r w:rsidR="00286F99" w:rsidRPr="000037E7">
        <w:rPr>
          <w:rFonts w:ascii="Times New Roman" w:hAnsi="Times New Roman" w:cs="Times New Roman"/>
          <w:sz w:val="24"/>
          <w:szCs w:val="24"/>
        </w:rPr>
        <w:t>konu, Belediye M</w:t>
      </w:r>
      <w:r w:rsidR="00286F99" w:rsidRPr="000037E7">
        <w:rPr>
          <w:rFonts w:ascii="Times New Roman" w:eastAsiaTheme="minorEastAsia" w:hAnsi="Times New Roman" w:cs="Times New Roman"/>
          <w:sz w:val="24"/>
          <w:szCs w:val="24"/>
          <w:lang w:eastAsia="tr-TR"/>
        </w:rPr>
        <w:t>e</w:t>
      </w:r>
      <w:r>
        <w:rPr>
          <w:rFonts w:ascii="Times New Roman" w:eastAsiaTheme="minorEastAsia" w:hAnsi="Times New Roman" w:cs="Times New Roman"/>
          <w:sz w:val="24"/>
          <w:szCs w:val="24"/>
          <w:lang w:eastAsia="tr-TR"/>
        </w:rPr>
        <w:t>clisinin 06.05.2024 tarih ve 143</w:t>
      </w:r>
      <w:r w:rsidR="00286F99" w:rsidRPr="000037E7">
        <w:rPr>
          <w:rFonts w:ascii="Times New Roman" w:eastAsiaTheme="minorEastAsia" w:hAnsi="Times New Roman" w:cs="Times New Roman"/>
          <w:sz w:val="24"/>
          <w:szCs w:val="24"/>
          <w:lang w:eastAsia="tr-TR"/>
        </w:rPr>
        <w:t xml:space="preserve"> sayılı kararı ile</w:t>
      </w:r>
      <w:r w:rsidR="008C1ECF" w:rsidRPr="000037E7">
        <w:rPr>
          <w:rFonts w:ascii="Times New Roman" w:eastAsiaTheme="minorEastAsia" w:hAnsi="Times New Roman" w:cs="Times New Roman"/>
          <w:sz w:val="24"/>
          <w:szCs w:val="24"/>
          <w:lang w:eastAsia="tr-TR"/>
        </w:rPr>
        <w:t xml:space="preserve"> incelenmek üzere komisyonumuza</w:t>
      </w:r>
      <w:r w:rsidR="0046604D" w:rsidRPr="000037E7">
        <w:rPr>
          <w:rFonts w:ascii="Times New Roman" w:eastAsiaTheme="minorEastAsia" w:hAnsi="Times New Roman" w:cs="Times New Roman"/>
          <w:sz w:val="24"/>
          <w:szCs w:val="24"/>
          <w:lang w:eastAsia="tr-TR"/>
        </w:rPr>
        <w:t xml:space="preserve"> </w:t>
      </w:r>
      <w:r w:rsidR="00286F99" w:rsidRPr="000037E7">
        <w:rPr>
          <w:rFonts w:ascii="Times New Roman" w:eastAsiaTheme="minorEastAsia" w:hAnsi="Times New Roman" w:cs="Times New Roman"/>
          <w:sz w:val="24"/>
          <w:szCs w:val="24"/>
          <w:lang w:eastAsia="tr-TR"/>
        </w:rPr>
        <w:t xml:space="preserve">havale edilmiştir. </w:t>
      </w:r>
      <w:r w:rsidR="003E5492" w:rsidRPr="000037E7">
        <w:rPr>
          <w:rFonts w:ascii="Times New Roman" w:eastAsiaTheme="minorEastAsia" w:hAnsi="Times New Roman" w:cs="Times New Roman"/>
          <w:color w:val="000000" w:themeColor="text1"/>
          <w:sz w:val="24"/>
          <w:szCs w:val="24"/>
          <w:lang w:eastAsia="tr-TR"/>
        </w:rPr>
        <w:t xml:space="preserve">Komisyonumuz </w:t>
      </w:r>
      <w:r>
        <w:rPr>
          <w:rFonts w:ascii="Times New Roman" w:eastAsiaTheme="minorEastAsia" w:hAnsi="Times New Roman" w:cs="Times New Roman"/>
          <w:color w:val="000000" w:themeColor="text1"/>
          <w:sz w:val="24"/>
          <w:szCs w:val="24"/>
          <w:lang w:eastAsia="tr-TR"/>
        </w:rPr>
        <w:t>8</w:t>
      </w:r>
      <w:r w:rsidR="00D62E54" w:rsidRPr="000037E7">
        <w:rPr>
          <w:rFonts w:ascii="Times New Roman" w:eastAsiaTheme="minorEastAsia" w:hAnsi="Times New Roman" w:cs="Times New Roman"/>
          <w:color w:val="000000" w:themeColor="text1"/>
          <w:sz w:val="24"/>
          <w:szCs w:val="24"/>
          <w:lang w:eastAsia="tr-TR"/>
        </w:rPr>
        <w:t xml:space="preserve"> </w:t>
      </w:r>
      <w:r>
        <w:rPr>
          <w:rFonts w:ascii="Times New Roman" w:eastAsiaTheme="minorEastAsia" w:hAnsi="Times New Roman" w:cs="Times New Roman"/>
          <w:color w:val="000000" w:themeColor="text1"/>
          <w:sz w:val="24"/>
          <w:szCs w:val="24"/>
          <w:lang w:eastAsia="tr-TR"/>
        </w:rPr>
        <w:t>Mayıs</w:t>
      </w:r>
      <w:r w:rsidR="008D7623" w:rsidRPr="000037E7">
        <w:rPr>
          <w:rFonts w:ascii="Times New Roman" w:eastAsiaTheme="minorEastAsia" w:hAnsi="Times New Roman" w:cs="Times New Roman"/>
          <w:color w:val="000000" w:themeColor="text1"/>
          <w:sz w:val="24"/>
          <w:szCs w:val="24"/>
          <w:lang w:eastAsia="tr-TR"/>
        </w:rPr>
        <w:t xml:space="preserve"> 2024</w:t>
      </w:r>
      <w:r>
        <w:rPr>
          <w:rFonts w:ascii="Times New Roman" w:eastAsiaTheme="minorEastAsia" w:hAnsi="Times New Roman" w:cs="Times New Roman"/>
          <w:color w:val="000000" w:themeColor="text1"/>
          <w:sz w:val="24"/>
          <w:szCs w:val="24"/>
          <w:lang w:eastAsia="tr-TR"/>
        </w:rPr>
        <w:t xml:space="preserve"> tarihinde 1 (Bir</w:t>
      </w:r>
      <w:r w:rsidR="00286F99" w:rsidRPr="000037E7">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2B7F96" w:rsidRDefault="002B7F96" w:rsidP="000037E7">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4B7372" w:rsidRPr="004B7372" w:rsidRDefault="004B7372" w:rsidP="004B7372">
      <w:pPr>
        <w:shd w:val="clear" w:color="auto" w:fill="FFFFFF"/>
        <w:spacing w:after="160" w:line="259" w:lineRule="auto"/>
        <w:ind w:firstLine="708"/>
        <w:jc w:val="both"/>
        <w:rPr>
          <w:rFonts w:eastAsia="Times New Roman" w:cstheme="minorHAnsi"/>
          <w:sz w:val="24"/>
          <w:szCs w:val="24"/>
          <w:lang w:eastAsia="tr-TR"/>
        </w:rPr>
      </w:pPr>
      <w:proofErr w:type="gramStart"/>
      <w:r w:rsidRPr="004B7372">
        <w:rPr>
          <w:rFonts w:cstheme="minorHAnsi"/>
          <w:color w:val="000000"/>
          <w:sz w:val="24"/>
          <w:szCs w:val="24"/>
        </w:rPr>
        <w:t>Ankara Büyükşehir Belediye Başkanlığı İmar ve Şehircilik Dairesi Başkanlığı İmar ve Çevre Düzeni Planlama Şube Müdürlüğü’nün 02.05.2024 tarih ve 1242199 sayılı yazısı ile G</w:t>
      </w:r>
      <w:r w:rsidRPr="004B7372">
        <w:rPr>
          <w:rFonts w:eastAsia="Times New Roman" w:cstheme="minorHAnsi"/>
          <w:sz w:val="24"/>
          <w:szCs w:val="24"/>
          <w:lang w:eastAsia="tr-TR"/>
        </w:rPr>
        <w:t xml:space="preserve">ölbaşı İlçesi </w:t>
      </w:r>
      <w:proofErr w:type="spellStart"/>
      <w:r w:rsidRPr="004B7372">
        <w:rPr>
          <w:rFonts w:eastAsia="Times New Roman" w:cstheme="minorHAnsi"/>
          <w:sz w:val="24"/>
          <w:szCs w:val="24"/>
          <w:lang w:eastAsia="tr-TR"/>
        </w:rPr>
        <w:t>Hallaçlı</w:t>
      </w:r>
      <w:proofErr w:type="spellEnd"/>
      <w:r w:rsidRPr="004B7372">
        <w:rPr>
          <w:rFonts w:eastAsia="Times New Roman" w:cstheme="minorHAnsi"/>
          <w:sz w:val="24"/>
          <w:szCs w:val="24"/>
          <w:lang w:eastAsia="tr-TR"/>
        </w:rPr>
        <w:t xml:space="preserve"> Mahallesi sınırları kapsamında 1/5000 ölçekli Nazım İmar Planı ve tavsiye niteliğinde 1/1000 ölçekli Uygulama İmar Planı yazı ekinde sunulduğu ve söz konusu planların Belediyemizce değerlendirilerek kararın iletilmesi istenilmiştir.</w:t>
      </w:r>
      <w:proofErr w:type="gramEnd"/>
    </w:p>
    <w:p w:rsidR="004B7372" w:rsidRPr="004B7372" w:rsidRDefault="004B7372" w:rsidP="004B7372">
      <w:pPr>
        <w:spacing w:after="120" w:line="259" w:lineRule="auto"/>
        <w:ind w:firstLine="708"/>
        <w:jc w:val="both"/>
        <w:rPr>
          <w:rFonts w:cstheme="minorHAnsi"/>
          <w:sz w:val="24"/>
          <w:szCs w:val="24"/>
        </w:rPr>
      </w:pPr>
      <w:r w:rsidRPr="004B7372">
        <w:rPr>
          <w:rFonts w:cstheme="minorHAnsi"/>
          <w:sz w:val="24"/>
          <w:szCs w:val="24"/>
        </w:rPr>
        <w:t>Komisyonumuzca 1/5000 ölçekli Nazım ve 1/1000 ölçekli Uygulama İmar Planları ve Plan Açıklama raporları doğrultusunda yapılan incelemede;</w:t>
      </w:r>
    </w:p>
    <w:p w:rsidR="004B7372" w:rsidRPr="004B7372" w:rsidRDefault="004B7372" w:rsidP="004B7372">
      <w:pPr>
        <w:numPr>
          <w:ilvl w:val="0"/>
          <w:numId w:val="5"/>
        </w:numPr>
        <w:shd w:val="clear" w:color="auto" w:fill="FFFFFF"/>
        <w:spacing w:after="120" w:line="240" w:lineRule="auto"/>
        <w:contextualSpacing/>
        <w:jc w:val="both"/>
        <w:rPr>
          <w:rFonts w:eastAsia="Times New Roman" w:cstheme="minorHAnsi"/>
          <w:color w:val="000000"/>
          <w:sz w:val="24"/>
          <w:szCs w:val="24"/>
          <w:lang w:eastAsia="tr-TR"/>
        </w:rPr>
      </w:pPr>
      <w:r w:rsidRPr="004B7372">
        <w:rPr>
          <w:rFonts w:eastAsia="Times New Roman" w:cstheme="minorHAnsi"/>
          <w:color w:val="000000"/>
          <w:sz w:val="24"/>
          <w:szCs w:val="24"/>
          <w:lang w:eastAsia="tr-TR"/>
        </w:rPr>
        <w:t xml:space="preserve">Plan teklifi sunulan alanın daha önce Ankara Büyükşehir Belediye Meclisinin 14.06.2016 tarih ve 1196 sayılı kararıyla 1/5000 ölçekli Nazım İmar Planı ve 1/1000 ölçekli Uygulama İmar Planın onaylandığı, ancak </w:t>
      </w:r>
      <w:r w:rsidRPr="004B7372">
        <w:rPr>
          <w:rFonts w:cstheme="minorHAnsi"/>
          <w:sz w:val="24"/>
          <w:szCs w:val="24"/>
        </w:rPr>
        <w:t>Ankara 9. İdare Mahkemesinin 28.05.2020 tarih ve 1553 E</w:t>
      </w:r>
      <w:proofErr w:type="gramStart"/>
      <w:r w:rsidRPr="004B7372">
        <w:rPr>
          <w:rFonts w:cstheme="minorHAnsi"/>
          <w:sz w:val="24"/>
          <w:szCs w:val="24"/>
        </w:rPr>
        <w:t>.,</w:t>
      </w:r>
      <w:proofErr w:type="gramEnd"/>
      <w:r w:rsidRPr="004B7372">
        <w:rPr>
          <w:rFonts w:cstheme="minorHAnsi"/>
          <w:sz w:val="24"/>
          <w:szCs w:val="24"/>
        </w:rPr>
        <w:t>1013K, sayılı kararı</w:t>
      </w:r>
      <w:r w:rsidRPr="004B7372">
        <w:rPr>
          <w:rFonts w:eastAsia="Times New Roman" w:cstheme="minorHAnsi"/>
          <w:color w:val="000000"/>
          <w:sz w:val="24"/>
          <w:szCs w:val="24"/>
          <w:lang w:eastAsia="tr-TR"/>
        </w:rPr>
        <w:t xml:space="preserve"> iptal edildiği,</w:t>
      </w:r>
    </w:p>
    <w:p w:rsidR="004B7372" w:rsidRPr="004B7372" w:rsidRDefault="004B7372" w:rsidP="004B7372">
      <w:pPr>
        <w:numPr>
          <w:ilvl w:val="0"/>
          <w:numId w:val="5"/>
        </w:numPr>
        <w:shd w:val="clear" w:color="auto" w:fill="FFFFFF"/>
        <w:spacing w:after="120" w:line="240" w:lineRule="auto"/>
        <w:contextualSpacing/>
        <w:jc w:val="both"/>
        <w:rPr>
          <w:rFonts w:eastAsia="Times New Roman" w:cstheme="minorHAnsi"/>
          <w:color w:val="000000"/>
          <w:sz w:val="24"/>
          <w:szCs w:val="24"/>
          <w:lang w:eastAsia="tr-TR"/>
        </w:rPr>
      </w:pPr>
      <w:r w:rsidRPr="004B7372">
        <w:rPr>
          <w:rFonts w:cstheme="minorHAnsi"/>
          <w:sz w:val="24"/>
          <w:szCs w:val="24"/>
        </w:rPr>
        <w:t xml:space="preserve">23.03.2017 tarih ve 729 sayılı Ankara Büyükşehir Belediye Encümenince onaylanan 87165 </w:t>
      </w:r>
      <w:proofErr w:type="spellStart"/>
      <w:r w:rsidRPr="004B7372">
        <w:rPr>
          <w:rFonts w:cstheme="minorHAnsi"/>
          <w:sz w:val="24"/>
          <w:szCs w:val="24"/>
        </w:rPr>
        <w:t>Nolu</w:t>
      </w:r>
      <w:proofErr w:type="spellEnd"/>
      <w:r w:rsidRPr="004B7372">
        <w:rPr>
          <w:rFonts w:cstheme="minorHAnsi"/>
          <w:sz w:val="24"/>
          <w:szCs w:val="24"/>
        </w:rPr>
        <w:t xml:space="preserve"> Parselasyon Planı ile 15.11.2018 tarih ve 2495 sayılı Ankara Büyükşehir Belediye Encümenince onaylanan 87165/1 </w:t>
      </w:r>
      <w:proofErr w:type="spellStart"/>
      <w:r w:rsidRPr="004B7372">
        <w:rPr>
          <w:rFonts w:cstheme="minorHAnsi"/>
          <w:sz w:val="24"/>
          <w:szCs w:val="24"/>
        </w:rPr>
        <w:t>Nolu</w:t>
      </w:r>
      <w:proofErr w:type="spellEnd"/>
      <w:r w:rsidRPr="004B7372">
        <w:rPr>
          <w:rFonts w:cstheme="minorHAnsi"/>
          <w:sz w:val="24"/>
          <w:szCs w:val="24"/>
        </w:rPr>
        <w:t xml:space="preserve"> Parselasyon Planın halen yürürlükte olduğu,</w:t>
      </w:r>
    </w:p>
    <w:p w:rsidR="004B7372" w:rsidRPr="004B7372" w:rsidRDefault="004B7372" w:rsidP="004B7372">
      <w:pPr>
        <w:numPr>
          <w:ilvl w:val="0"/>
          <w:numId w:val="5"/>
        </w:numPr>
        <w:shd w:val="clear" w:color="auto" w:fill="FFFFFF"/>
        <w:spacing w:after="120" w:line="240" w:lineRule="auto"/>
        <w:contextualSpacing/>
        <w:jc w:val="both"/>
        <w:rPr>
          <w:rFonts w:eastAsia="Times New Roman" w:cstheme="minorHAnsi"/>
          <w:color w:val="000000"/>
          <w:sz w:val="24"/>
          <w:szCs w:val="24"/>
          <w:lang w:eastAsia="tr-TR"/>
        </w:rPr>
      </w:pPr>
      <w:r w:rsidRPr="004B7372">
        <w:rPr>
          <w:rFonts w:cstheme="minorHAnsi"/>
          <w:sz w:val="24"/>
          <w:szCs w:val="24"/>
        </w:rPr>
        <w:t>Plan teklifine konu alanda, parselasyon planlarının yürürlükte olmasına karşın, parselasyon planlarının dayanağı olan imar planlarının iptal olması sebebiyle, arsa vasıflı taşınmazlarda imar uygulamaları yapılamadığından oluşan mağduriyetlerin giderilmesi adına mahkeme gerekçeleri doğrultusunda planların revize edilmesi ihtiyacı olduğu,</w:t>
      </w:r>
    </w:p>
    <w:p w:rsidR="004B7372" w:rsidRPr="004B7372" w:rsidRDefault="004B7372" w:rsidP="004B7372">
      <w:pPr>
        <w:numPr>
          <w:ilvl w:val="0"/>
          <w:numId w:val="5"/>
        </w:numPr>
        <w:shd w:val="clear" w:color="auto" w:fill="FFFFFF"/>
        <w:spacing w:after="120" w:line="240" w:lineRule="auto"/>
        <w:contextualSpacing/>
        <w:jc w:val="both"/>
        <w:rPr>
          <w:rFonts w:eastAsia="Times New Roman" w:cstheme="minorHAnsi"/>
          <w:color w:val="000000"/>
          <w:sz w:val="24"/>
          <w:szCs w:val="24"/>
          <w:lang w:eastAsia="tr-TR"/>
        </w:rPr>
      </w:pPr>
      <w:r w:rsidRPr="004B7372">
        <w:rPr>
          <w:rFonts w:cstheme="minorHAnsi"/>
          <w:sz w:val="24"/>
          <w:szCs w:val="24"/>
        </w:rPr>
        <w:t>Ayrıca Ankara Büyükşehir Belediye Meclisinin 14.06.2016 tarih ve 1196 sayılı kararı ile onaylanan 1/5000 ölçekli Nazım İmar Planı ile 1/1000 ölçekli Uygulama İmar Planının iptaline ilişkin alınan, Ankara 9. İdare Mahkemesinin 28.05.2020 tarih ve 1553 E</w:t>
      </w:r>
      <w:proofErr w:type="gramStart"/>
      <w:r w:rsidRPr="004B7372">
        <w:rPr>
          <w:rFonts w:cstheme="minorHAnsi"/>
          <w:sz w:val="24"/>
          <w:szCs w:val="24"/>
        </w:rPr>
        <w:t>.,</w:t>
      </w:r>
      <w:proofErr w:type="gramEnd"/>
      <w:r w:rsidRPr="004B7372">
        <w:rPr>
          <w:rFonts w:cstheme="minorHAnsi"/>
          <w:sz w:val="24"/>
          <w:szCs w:val="24"/>
        </w:rPr>
        <w:t>1013K, sayılı kararında yer alan iptal gerekçeleri doğrultusunda teklif plan hazırlandığı,</w:t>
      </w:r>
    </w:p>
    <w:p w:rsidR="004B7372" w:rsidRPr="004B7372" w:rsidRDefault="004B7372" w:rsidP="004B7372">
      <w:pPr>
        <w:numPr>
          <w:ilvl w:val="0"/>
          <w:numId w:val="5"/>
        </w:numPr>
        <w:shd w:val="clear" w:color="auto" w:fill="FFFFFF"/>
        <w:spacing w:after="120" w:line="240" w:lineRule="auto"/>
        <w:contextualSpacing/>
        <w:jc w:val="both"/>
        <w:rPr>
          <w:rFonts w:eastAsia="Times New Roman" w:cstheme="minorHAnsi"/>
          <w:color w:val="000000"/>
          <w:sz w:val="24"/>
          <w:szCs w:val="24"/>
          <w:lang w:eastAsia="tr-TR"/>
        </w:rPr>
      </w:pPr>
      <w:r w:rsidRPr="004B7372">
        <w:rPr>
          <w:rFonts w:cstheme="minorHAnsi"/>
          <w:sz w:val="24"/>
          <w:szCs w:val="24"/>
        </w:rPr>
        <w:t>İptal edilen planların nüfus kapasitesinin 350000 kişi iken, hazırlanan imar planı ile yaklaşık 150000 kişiye indirildiği ve iki farklı yapı yoğunluğu belirlendiği,</w:t>
      </w:r>
    </w:p>
    <w:p w:rsidR="004B7372" w:rsidRPr="004B7372" w:rsidRDefault="004B7372" w:rsidP="004B7372">
      <w:pPr>
        <w:numPr>
          <w:ilvl w:val="0"/>
          <w:numId w:val="5"/>
        </w:numPr>
        <w:shd w:val="clear" w:color="auto" w:fill="FFFFFF"/>
        <w:spacing w:after="120" w:line="240" w:lineRule="auto"/>
        <w:contextualSpacing/>
        <w:jc w:val="both"/>
        <w:rPr>
          <w:rFonts w:eastAsia="Times New Roman" w:cstheme="minorHAnsi"/>
          <w:color w:val="000000"/>
          <w:sz w:val="24"/>
          <w:szCs w:val="24"/>
          <w:lang w:eastAsia="tr-TR"/>
        </w:rPr>
      </w:pPr>
      <w:r w:rsidRPr="004B7372">
        <w:rPr>
          <w:rFonts w:cstheme="minorHAnsi"/>
          <w:sz w:val="24"/>
          <w:szCs w:val="24"/>
        </w:rPr>
        <w:t xml:space="preserve">Planlama alanının batısında 2 katlı konut alanlarının, merkez ve doğusunu kapsayan 5 katlı blokların oluşturduğu </w:t>
      </w:r>
    </w:p>
    <w:p w:rsidR="004B7372" w:rsidRPr="004B7372" w:rsidRDefault="004B7372" w:rsidP="004B7372">
      <w:pPr>
        <w:numPr>
          <w:ilvl w:val="0"/>
          <w:numId w:val="5"/>
        </w:numPr>
        <w:shd w:val="clear" w:color="auto" w:fill="FFFFFF"/>
        <w:spacing w:after="120" w:line="240" w:lineRule="auto"/>
        <w:contextualSpacing/>
        <w:jc w:val="both"/>
        <w:rPr>
          <w:rFonts w:eastAsia="Times New Roman" w:cstheme="minorHAnsi"/>
          <w:color w:val="000000"/>
          <w:sz w:val="24"/>
          <w:szCs w:val="24"/>
          <w:lang w:eastAsia="tr-TR"/>
        </w:rPr>
      </w:pPr>
      <w:r w:rsidRPr="004B7372">
        <w:rPr>
          <w:rFonts w:cstheme="minorHAnsi"/>
          <w:sz w:val="24"/>
          <w:szCs w:val="24"/>
        </w:rPr>
        <w:t xml:space="preserve">2 katlı konut alanlarının plan notlarında </w:t>
      </w:r>
      <w:proofErr w:type="gramStart"/>
      <w:r w:rsidRPr="004B7372">
        <w:rPr>
          <w:rFonts w:cstheme="minorHAnsi"/>
          <w:sz w:val="24"/>
          <w:szCs w:val="24"/>
        </w:rPr>
        <w:t>Emsal :0</w:t>
      </w:r>
      <w:proofErr w:type="gramEnd"/>
      <w:r w:rsidRPr="004B7372">
        <w:rPr>
          <w:rFonts w:cstheme="minorHAnsi"/>
          <w:sz w:val="24"/>
          <w:szCs w:val="24"/>
        </w:rPr>
        <w:t>.40 Yükseklik 2 Kat ve en küçük parsel büyüklüğünün 500 m</w:t>
      </w:r>
      <w:r w:rsidRPr="004B7372">
        <w:rPr>
          <w:rFonts w:cstheme="minorHAnsi"/>
          <w:sz w:val="24"/>
          <w:szCs w:val="24"/>
          <w:vertAlign w:val="superscript"/>
        </w:rPr>
        <w:t>2</w:t>
      </w:r>
      <w:r w:rsidRPr="004B7372">
        <w:rPr>
          <w:rFonts w:cstheme="minorHAnsi"/>
          <w:sz w:val="24"/>
          <w:szCs w:val="24"/>
        </w:rPr>
        <w:t xml:space="preserve"> belirlendiği, merkez ve doğusunu kapsayan alanda Emsal : 1.00 Yükseklik 5 Kat ve en küçük parsel büyüklüğü 5000 m</w:t>
      </w:r>
      <w:r w:rsidRPr="004B7372">
        <w:rPr>
          <w:rFonts w:cstheme="minorHAnsi"/>
          <w:sz w:val="24"/>
          <w:szCs w:val="24"/>
          <w:vertAlign w:val="superscript"/>
        </w:rPr>
        <w:t>2</w:t>
      </w:r>
      <w:r w:rsidRPr="004B7372">
        <w:rPr>
          <w:rFonts w:cstheme="minorHAnsi"/>
          <w:sz w:val="24"/>
          <w:szCs w:val="24"/>
        </w:rPr>
        <w:t xml:space="preserve"> olarak plan hazırlandığı,</w:t>
      </w:r>
    </w:p>
    <w:p w:rsidR="004B7372" w:rsidRPr="004B7372" w:rsidRDefault="004B7372" w:rsidP="004B7372">
      <w:pPr>
        <w:numPr>
          <w:ilvl w:val="0"/>
          <w:numId w:val="5"/>
        </w:numPr>
        <w:shd w:val="clear" w:color="auto" w:fill="FFFFFF"/>
        <w:spacing w:after="120" w:line="240" w:lineRule="auto"/>
        <w:contextualSpacing/>
        <w:jc w:val="both"/>
        <w:rPr>
          <w:rFonts w:eastAsia="Times New Roman" w:cstheme="minorHAnsi"/>
          <w:color w:val="000000"/>
          <w:sz w:val="24"/>
          <w:szCs w:val="24"/>
          <w:lang w:eastAsia="tr-TR"/>
        </w:rPr>
      </w:pPr>
      <w:r w:rsidRPr="004B7372">
        <w:rPr>
          <w:rFonts w:cstheme="minorHAnsi"/>
          <w:sz w:val="24"/>
          <w:szCs w:val="24"/>
        </w:rPr>
        <w:t>Alandaki mülkiyet yapısı incelendiğinde, toplam parsel yüzölçümünün yaklaşık % 77’si kamusal alan, geri kalan %23’ü ise şahıs mülkiyetinde bulunduğu,</w:t>
      </w:r>
    </w:p>
    <w:p w:rsidR="004B7372" w:rsidRPr="004B7372" w:rsidRDefault="004B7372" w:rsidP="004B7372">
      <w:pPr>
        <w:numPr>
          <w:ilvl w:val="0"/>
          <w:numId w:val="5"/>
        </w:numPr>
        <w:shd w:val="clear" w:color="auto" w:fill="FFFFFF"/>
        <w:spacing w:after="120" w:line="240" w:lineRule="auto"/>
        <w:contextualSpacing/>
        <w:jc w:val="both"/>
        <w:rPr>
          <w:rFonts w:eastAsia="Times New Roman" w:cstheme="minorHAnsi"/>
          <w:color w:val="000000"/>
          <w:sz w:val="24"/>
          <w:szCs w:val="24"/>
          <w:lang w:eastAsia="tr-TR"/>
        </w:rPr>
      </w:pPr>
      <w:r w:rsidRPr="004B7372">
        <w:rPr>
          <w:rFonts w:cstheme="minorHAnsi"/>
          <w:sz w:val="24"/>
          <w:szCs w:val="24"/>
        </w:rPr>
        <w:t xml:space="preserve"> 1/1000 UYGULAMA İMAR PLANI </w:t>
      </w:r>
      <w:proofErr w:type="gramStart"/>
      <w:r w:rsidRPr="004B7372">
        <w:rPr>
          <w:rFonts w:cstheme="minorHAnsi"/>
          <w:sz w:val="24"/>
          <w:szCs w:val="24"/>
        </w:rPr>
        <w:t>HÜKÜMLERİ :</w:t>
      </w:r>
      <w:proofErr w:type="gramEnd"/>
    </w:p>
    <w:p w:rsidR="004B7372" w:rsidRPr="004B7372" w:rsidRDefault="004B7372" w:rsidP="004B7372">
      <w:pPr>
        <w:widowControl w:val="0"/>
        <w:numPr>
          <w:ilvl w:val="0"/>
          <w:numId w:val="6"/>
        </w:numPr>
        <w:tabs>
          <w:tab w:val="left" w:pos="139"/>
          <w:tab w:val="left" w:pos="216"/>
        </w:tabs>
        <w:autoSpaceDE w:val="0"/>
        <w:autoSpaceDN w:val="0"/>
        <w:adjustRightInd w:val="0"/>
        <w:spacing w:after="0" w:line="271" w:lineRule="auto"/>
        <w:jc w:val="both"/>
        <w:rPr>
          <w:rFonts w:ascii="Tımes" w:eastAsia="Times New Roman" w:hAnsi="Tımes" w:cs="Times New Roman"/>
          <w:i/>
          <w:sz w:val="20"/>
          <w:szCs w:val="20"/>
          <w:lang w:eastAsia="tr-TR"/>
        </w:rPr>
      </w:pPr>
      <w:r w:rsidRPr="004B7372">
        <w:rPr>
          <w:rFonts w:ascii="Tımes" w:eastAsia="Times New Roman" w:hAnsi="Tımes" w:cs="Times New Roman"/>
          <w:i/>
          <w:sz w:val="20"/>
          <w:szCs w:val="20"/>
          <w:lang w:eastAsia="tr-TR"/>
        </w:rPr>
        <w:lastRenderedPageBreak/>
        <w:t xml:space="preserve">Uygulama imar planı ihtiyaç duyulması halinde etaplar halinde yapılabilir. </w:t>
      </w:r>
    </w:p>
    <w:p w:rsidR="004B7372" w:rsidRPr="004B7372" w:rsidRDefault="004B7372" w:rsidP="004B7372">
      <w:pPr>
        <w:widowControl w:val="0"/>
        <w:numPr>
          <w:ilvl w:val="0"/>
          <w:numId w:val="6"/>
        </w:numPr>
        <w:tabs>
          <w:tab w:val="left" w:pos="139"/>
          <w:tab w:val="left" w:pos="216"/>
        </w:tabs>
        <w:autoSpaceDE w:val="0"/>
        <w:autoSpaceDN w:val="0"/>
        <w:adjustRightInd w:val="0"/>
        <w:spacing w:after="0" w:line="271" w:lineRule="auto"/>
        <w:jc w:val="both"/>
        <w:rPr>
          <w:rFonts w:ascii="Tımes" w:eastAsia="Times New Roman" w:hAnsi="Tımes" w:cs="Times New Roman"/>
          <w:i/>
          <w:sz w:val="20"/>
          <w:szCs w:val="20"/>
          <w:lang w:eastAsia="tr-TR"/>
        </w:rPr>
      </w:pPr>
      <w:r w:rsidRPr="004B7372">
        <w:rPr>
          <w:rFonts w:ascii="Tımes" w:eastAsia="Times New Roman" w:hAnsi="Tımes" w:cs="Times New Roman"/>
          <w:i/>
          <w:sz w:val="20"/>
          <w:szCs w:val="20"/>
          <w:lang w:eastAsia="tr-TR"/>
        </w:rPr>
        <w:t>Planlama alanının tümüne yönelik olarak hazırlana</w:t>
      </w:r>
      <w:r w:rsidRPr="004B7372">
        <w:rPr>
          <w:rFonts w:ascii="Tımes" w:eastAsia="Times New Roman" w:hAnsi="Tımes" w:cs="Times New Roman"/>
          <w:i/>
          <w:sz w:val="20"/>
          <w:szCs w:val="20"/>
          <w:shd w:val="clear" w:color="auto" w:fill="FFFFFF"/>
          <w:lang w:eastAsia="tr-TR"/>
        </w:rPr>
        <w:t xml:space="preserve">n ve 19.01.2016 ile 28.03.2016 tarihlerinde </w:t>
      </w:r>
      <w:r w:rsidRPr="004B7372">
        <w:rPr>
          <w:rFonts w:ascii="Tımes" w:eastAsia="Times New Roman" w:hAnsi="Tımes" w:cs="Times New Roman"/>
          <w:i/>
          <w:sz w:val="20"/>
          <w:szCs w:val="20"/>
          <w:lang w:eastAsia="tr-TR"/>
        </w:rPr>
        <w:t>onaylanan jeolojik etüdün sonuç ve öneriler kısmında belirtilen hükümlere uyulacaktır.</w:t>
      </w:r>
    </w:p>
    <w:p w:rsidR="004B7372" w:rsidRPr="004B7372" w:rsidRDefault="004B7372" w:rsidP="004B7372">
      <w:pPr>
        <w:widowControl w:val="0"/>
        <w:numPr>
          <w:ilvl w:val="0"/>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shd w:val="clear" w:color="auto" w:fill="FFFFFF"/>
        </w:rPr>
        <w:t>Yollar, yeşil alanlar, genel otoparklar, ibadet yerleri ile eğitim alanları kamunun eline geçmeden inşaat ruhsatı verilemez.</w:t>
      </w:r>
    </w:p>
    <w:p w:rsidR="004B7372" w:rsidRPr="004B7372" w:rsidRDefault="004B7372" w:rsidP="004B7372">
      <w:pPr>
        <w:widowControl w:val="0"/>
        <w:numPr>
          <w:ilvl w:val="0"/>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KOP alanları, ilgili yatırımcı kamu kurum ve kuruluşlarının(sağlık, spor vb.) muvafakat etmesi kaydıyla, maliklerince özel amaçlı da kullanılmak üzere plan değişikliği sunulabilir. Bu alanlarda hisse sahibi olanlar, hisselerini aynı amaçla kullanılmak üzere tapuda kamuya bedelsiz terk etmeleri durumunda, faydalı alanlardaki hisselerinin net inşaat alanı (yapı yoğunluğu) konfora yönelik %10 artırılır, ancak konut adedi (nüfus yoğunluğu) artışı getirilemez.</w:t>
      </w:r>
    </w:p>
    <w:p w:rsidR="004B7372" w:rsidRPr="004B7372" w:rsidRDefault="004B7372" w:rsidP="004B7372">
      <w:pPr>
        <w:widowControl w:val="0"/>
        <w:numPr>
          <w:ilvl w:val="0"/>
          <w:numId w:val="6"/>
        </w:numPr>
        <w:autoSpaceDE w:val="0"/>
        <w:autoSpaceDN w:val="0"/>
        <w:adjustRightInd w:val="0"/>
        <w:spacing w:after="0" w:line="240" w:lineRule="auto"/>
        <w:ind w:left="360" w:firstLine="66"/>
        <w:contextualSpacing/>
        <w:jc w:val="both"/>
        <w:rPr>
          <w:rFonts w:ascii="Tımes" w:hAnsi="Tımes"/>
          <w:i/>
          <w:sz w:val="20"/>
          <w:szCs w:val="20"/>
        </w:rPr>
      </w:pPr>
      <w:r w:rsidRPr="004B7372">
        <w:rPr>
          <w:rFonts w:ascii="Tımes" w:hAnsi="Tımes"/>
          <w:i/>
          <w:sz w:val="20"/>
          <w:szCs w:val="20"/>
        </w:rPr>
        <w:t>GELİŞME KONUT ALANLARI</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Konut alanlarında, seyrek yoğunluklu bölgede kalan adalarda, yapılaşma koşulu E:0.40 Yençok:2Kat ve parsel büyüklüğü 500m²; düşük yoğunluklu bölgede kalan adalarda ise, E:1.00 Yençok:5Kat; minimum parsel büyüklüğü 5000m² olacaktır. Konut sayısı; +/-0.00 kotunun altında ve üstünde iskan edilebilir, Emsale tabi toplam inşaat alanının ortalama konut büyüklüğü olan 130m²'ye bölünmesi ile bulunan (</w:t>
      </w:r>
      <w:proofErr w:type="gramStart"/>
      <w:r w:rsidRPr="004B7372">
        <w:rPr>
          <w:rFonts w:ascii="Tımes" w:hAnsi="Tımes"/>
          <w:i/>
          <w:sz w:val="20"/>
          <w:szCs w:val="20"/>
        </w:rPr>
        <w:t>0.5</w:t>
      </w:r>
      <w:proofErr w:type="gramEnd"/>
      <w:r w:rsidRPr="004B7372">
        <w:rPr>
          <w:rFonts w:ascii="Tımes" w:hAnsi="Tımes"/>
          <w:i/>
          <w:sz w:val="20"/>
          <w:szCs w:val="20"/>
        </w:rPr>
        <w:t xml:space="preserve"> ve üstü bir üst tam sayıya tamamlanacak, 0.5'in altı ise bir alt tam sayıya tamamlanacaktır) konut sayısını aşamaz. Belirtilen adedin altında konut yapılabilir. Maksimum konut adedi ve inşaat emsali aşılmamak kaydıyla değişik yapı nizamında (ayrık, ikiz, blok, sıra blok ve teras vb.) değişik büyüklükte ve yükseklikte bloklar ve daireler tasarlanabilir. Yapı nizamları aynı ada içerisinde ayrı ayrı veya birlikte kullanılabilir. Bunlar vaziyet planı ile belirlenir ve aynı ada içerisinde farklı kat uygulamasına gidilebilir.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Yapı adalarında; planda belirtilen inşaat emsalini aşmamak kaydıyla ada içi yollar, adaya ait çocuk oyun alanları, parklar ve diğer kullanımlar ile bloklar arası mesafeler vaziyet planı ve mimari projeler ile belirlenecektir.</w:t>
      </w:r>
    </w:p>
    <w:p w:rsidR="004B7372" w:rsidRPr="004B7372" w:rsidRDefault="004B7372" w:rsidP="004B7372">
      <w:pPr>
        <w:widowControl w:val="0"/>
        <w:numPr>
          <w:ilvl w:val="0"/>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KENTSEL ÇALIŞMA ALANLARI</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TİCARET-KONUT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seyrek yoğunluklu bölgede kalan adalarda, yapılaşma koşulu E:0.40 Yençok:2Kat ve parsel büyüklüğü 500m²; düşük yoğunluklu bölgede kalan adalarda ise, E:1.00 Yençok:5Kat; minimum parsel büyüklüğü 5000m² olacaktır. Emsale tabi toplam inşaat alanının maksimum %20'si kadar Ticaret alanı yapılabilir.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BELEDİYE HİZMET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koşulu E:0.50 Yençok:15.50 metre, minimum parsel büyüklüğü 5000m² olacaktır.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RESMİ KURUM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koşulu E:0.50 Yençok:5Kat ve minimum parsel büyüklüğü 5000m² olacaktır. Bu alanda karakol alanı ayrılması zorunludur.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AKARYAKIT VE SERVİS İSTASYONU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 xml:space="preserve">Bu alanlarda yapılaşma koşulları, E:0.50 </w:t>
      </w:r>
      <w:proofErr w:type="spellStart"/>
      <w:r w:rsidRPr="004B7372">
        <w:rPr>
          <w:rFonts w:ascii="Tımes" w:hAnsi="Tımes"/>
          <w:i/>
          <w:sz w:val="20"/>
          <w:szCs w:val="20"/>
        </w:rPr>
        <w:t>Yençok</w:t>
      </w:r>
      <w:proofErr w:type="spellEnd"/>
      <w:r w:rsidRPr="004B7372">
        <w:rPr>
          <w:rFonts w:ascii="Tımes" w:hAnsi="Tımes"/>
          <w:i/>
          <w:sz w:val="20"/>
          <w:szCs w:val="20"/>
        </w:rPr>
        <w:t xml:space="preserve">: 2Kattır. </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(T1, T2) TİCARET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koşulu E:1.00 Yençok:5Kat ve minimum parsel büyüklüğü 5000m² olacaktır.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TOPTAN TİCARET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E:1.00 Yençok:5Kat ve minimum parsel büyüklüğü 5000m²'dir.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KÜÇÜK SANAYİ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koşulu E:1.00 Yençok:3Kat ve minimum parsel büyüklüğü 5000m² olacaktır.</w:t>
      </w:r>
    </w:p>
    <w:p w:rsidR="004B7372" w:rsidRPr="004B7372" w:rsidRDefault="004B7372" w:rsidP="004B7372">
      <w:pPr>
        <w:widowControl w:val="0"/>
        <w:numPr>
          <w:ilvl w:val="0"/>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KENTSEL SOSYAL ALTYAPI</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KÜLTÜREL TESİS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 xml:space="preserve">Bu alanlarda yapılaşma koşulu E:0.50 Yençok:3Kat olacaktır. </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proofErr w:type="gramStart"/>
      <w:r w:rsidRPr="004B7372">
        <w:rPr>
          <w:rFonts w:ascii="Tımes" w:hAnsi="Tımes"/>
          <w:i/>
          <w:sz w:val="20"/>
          <w:szCs w:val="20"/>
        </w:rPr>
        <w:t>YÜKSEK ÖĞRETİM</w:t>
      </w:r>
      <w:proofErr w:type="gramEnd"/>
      <w:r w:rsidRPr="004B7372">
        <w:rPr>
          <w:rFonts w:ascii="Tımes" w:hAnsi="Tımes"/>
          <w:i/>
          <w:sz w:val="20"/>
          <w:szCs w:val="20"/>
        </w:rPr>
        <w:t xml:space="preserve"> TESİSİ ALANI(Üniversite)</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koşulu E:1.00 Yençok:5Kat olacaktır.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EĞİTİM TESİSLERİ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koşulu E:0.50 Yençok:5Kat olacaktır.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SAĞLIK TESİSLERİ ALANI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koşulu E:0.50 Yençok:5Kat olacaktır.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SOSYAL TESİS ALANI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koşulu E:0.50 Yençok:3Kat olacaktır.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KAPALI SPOR TESİSİ ALANI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koşulları E:0.50 Yençok:15.50 metre olacaktır.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İBADET ALANLARI(CAMİ)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lastRenderedPageBreak/>
        <w:t xml:space="preserve">Yapılaşma koşulu E:0.50 </w:t>
      </w:r>
      <w:proofErr w:type="spellStart"/>
      <w:proofErr w:type="gramStart"/>
      <w:r w:rsidRPr="004B7372">
        <w:rPr>
          <w:rFonts w:ascii="Tımes" w:hAnsi="Tımes"/>
          <w:i/>
          <w:sz w:val="20"/>
          <w:szCs w:val="20"/>
        </w:rPr>
        <w:t>Yençok:Serbest</w:t>
      </w:r>
      <w:proofErr w:type="spellEnd"/>
      <w:proofErr w:type="gramEnd"/>
      <w:r w:rsidRPr="004B7372">
        <w:rPr>
          <w:rFonts w:ascii="Tımes" w:hAnsi="Tımes"/>
          <w:i/>
          <w:sz w:val="20"/>
          <w:szCs w:val="20"/>
        </w:rPr>
        <w:t xml:space="preserve"> olacaktır.</w:t>
      </w:r>
    </w:p>
    <w:p w:rsidR="004B7372" w:rsidRPr="004B7372" w:rsidRDefault="004B7372" w:rsidP="004B7372">
      <w:pPr>
        <w:widowControl w:val="0"/>
        <w:numPr>
          <w:ilvl w:val="0"/>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AÇIK VE YEŞİL ALANLAR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MEZARLIK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 xml:space="preserve">Bu alanlarda yapılaşma koşulu E:0.10 </w:t>
      </w:r>
      <w:proofErr w:type="spellStart"/>
      <w:r w:rsidRPr="004B7372">
        <w:rPr>
          <w:rFonts w:ascii="Tımes" w:hAnsi="Tımes"/>
          <w:i/>
          <w:sz w:val="20"/>
          <w:szCs w:val="20"/>
        </w:rPr>
        <w:t>Yençok</w:t>
      </w:r>
      <w:proofErr w:type="spellEnd"/>
      <w:r w:rsidRPr="004B7372">
        <w:rPr>
          <w:rFonts w:ascii="Tımes" w:hAnsi="Tımes"/>
          <w:i/>
          <w:sz w:val="20"/>
          <w:szCs w:val="20"/>
        </w:rPr>
        <w:t>: ibadet alanı (cami) hariç 2 kat olacaktır.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PARK</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Aktif yeşil alan olarak düzenlenecek alanlardır.</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20.000 m² ve üzeri büyüklükteki yeşil alanlar Ankara Büyükşehir Belediyesi tarafından düzenlenecektir.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PASİF YEŞİL</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 xml:space="preserve">Bu alanlarda </w:t>
      </w:r>
      <w:proofErr w:type="spellStart"/>
      <w:r w:rsidRPr="004B7372">
        <w:rPr>
          <w:rFonts w:ascii="Tımes" w:hAnsi="Tımes"/>
          <w:i/>
          <w:sz w:val="20"/>
          <w:szCs w:val="20"/>
        </w:rPr>
        <w:t>teraslandırma</w:t>
      </w:r>
      <w:proofErr w:type="spellEnd"/>
      <w:r w:rsidRPr="004B7372">
        <w:rPr>
          <w:rFonts w:ascii="Tımes" w:hAnsi="Tımes"/>
          <w:i/>
          <w:sz w:val="20"/>
          <w:szCs w:val="20"/>
        </w:rPr>
        <w:t xml:space="preserve"> ve ağaçlandırma gibi çalışmalar yapılacaktır.</w:t>
      </w:r>
    </w:p>
    <w:p w:rsidR="004B7372" w:rsidRPr="004B7372" w:rsidRDefault="004B7372" w:rsidP="004B7372">
      <w:pPr>
        <w:widowControl w:val="0"/>
        <w:numPr>
          <w:ilvl w:val="0"/>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ENERJİ ÜRETİM, DAĞITIM VE DEPOLAMA</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YENİLENEBİLİR ENERJİ KAYNAKLARINA DAYALI ÜRETİM TESİSİ ALANI(GES)</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koşulu E:1.00 Yençok:6.50metre olacaktır.</w:t>
      </w:r>
    </w:p>
    <w:p w:rsidR="004B7372" w:rsidRPr="004B7372" w:rsidRDefault="004B7372" w:rsidP="004B7372">
      <w:pPr>
        <w:widowControl w:val="0"/>
        <w:numPr>
          <w:ilvl w:val="0"/>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 xml:space="preserve">TEKNİK ALTYAPI </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TEKNİK ALTYAPI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 xml:space="preserve">İhtiyaç duyulması halinde; </w:t>
      </w:r>
      <w:proofErr w:type="spellStart"/>
      <w:r w:rsidRPr="004B7372">
        <w:rPr>
          <w:rFonts w:ascii="Tımes" w:hAnsi="Tımes"/>
          <w:i/>
          <w:sz w:val="20"/>
          <w:szCs w:val="20"/>
        </w:rPr>
        <w:t>reglaj</w:t>
      </w:r>
      <w:proofErr w:type="spellEnd"/>
      <w:r w:rsidRPr="004B7372">
        <w:rPr>
          <w:rFonts w:ascii="Tımes" w:hAnsi="Tımes"/>
          <w:i/>
          <w:sz w:val="20"/>
          <w:szCs w:val="20"/>
        </w:rPr>
        <w:t xml:space="preserve"> istasyonu, trafo, </w:t>
      </w:r>
      <w:proofErr w:type="gramStart"/>
      <w:r w:rsidRPr="004B7372">
        <w:rPr>
          <w:rFonts w:ascii="Tımes" w:hAnsi="Tımes"/>
          <w:i/>
          <w:sz w:val="20"/>
          <w:szCs w:val="20"/>
        </w:rPr>
        <w:t>baz</w:t>
      </w:r>
      <w:proofErr w:type="gramEnd"/>
      <w:r w:rsidRPr="004B7372">
        <w:rPr>
          <w:rFonts w:ascii="Tımes" w:hAnsi="Tımes"/>
          <w:i/>
          <w:sz w:val="20"/>
          <w:szCs w:val="20"/>
        </w:rPr>
        <w:t xml:space="preserve"> istasyonu, elektrik şarj istasyonu, su deposu vb. kullanımlar öncelikle 1/1000 ölçekli uygulama imar planlarında belirlenen teknik altyapı alanlarında karşılanacaktır. Bu alanların yeterli olmaması halinde(gerektiğinde) ada içinde veya yapı yaklaşma mesafeleri yollara 5 metre, yapılara 10 metreden az olmamak koşuluyla park, </w:t>
      </w:r>
      <w:proofErr w:type="gramStart"/>
      <w:r w:rsidRPr="004B7372">
        <w:rPr>
          <w:rFonts w:ascii="Tımes" w:hAnsi="Tımes"/>
          <w:i/>
          <w:sz w:val="20"/>
          <w:szCs w:val="20"/>
        </w:rPr>
        <w:t>rekreasyon</w:t>
      </w:r>
      <w:proofErr w:type="gramEnd"/>
      <w:r w:rsidRPr="004B7372">
        <w:rPr>
          <w:rFonts w:ascii="Tımes" w:hAnsi="Tımes"/>
          <w:i/>
          <w:sz w:val="20"/>
          <w:szCs w:val="20"/>
        </w:rPr>
        <w:t xml:space="preserve"> vb. kullanımlar içinde plan değişikliğine gerek olmadan 3194 sayılı imar kanununun 15. ve 16. maddeleri uygulanarak yapılabilir.</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 xml:space="preserve">Planlama alanında yer alan trafoların çevre güvenliği ve kamulaştırma/kiralama bedeli ilgili elektrik kurumu, </w:t>
      </w:r>
      <w:proofErr w:type="gramStart"/>
      <w:r w:rsidRPr="004B7372">
        <w:rPr>
          <w:rFonts w:ascii="Tımes" w:hAnsi="Tımes"/>
          <w:i/>
          <w:sz w:val="20"/>
          <w:szCs w:val="20"/>
        </w:rPr>
        <w:t>regülatör</w:t>
      </w:r>
      <w:proofErr w:type="gramEnd"/>
      <w:r w:rsidRPr="004B7372">
        <w:rPr>
          <w:rFonts w:ascii="Tımes" w:hAnsi="Tımes"/>
          <w:i/>
          <w:sz w:val="20"/>
          <w:szCs w:val="20"/>
        </w:rPr>
        <w:t xml:space="preserve"> istasyonlarının çevre güvenliği ve kamulaştırma/kiralama bedeli ilgili doğalgaz kurumu, su isale hattı ve su depolarının güvenliği ise ilgili kurum tarafından sağlanacaktır.</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koşulları E: 0.50 Yençok:6.50m olacaktır.</w:t>
      </w:r>
    </w:p>
    <w:p w:rsidR="004B7372" w:rsidRPr="004B7372" w:rsidRDefault="004B7372" w:rsidP="004B7372">
      <w:pPr>
        <w:widowControl w:val="0"/>
        <w:numPr>
          <w:ilvl w:val="1"/>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İÇME SUYU TESİSLERİ ALANLARI</w:t>
      </w:r>
    </w:p>
    <w:p w:rsidR="004B7372" w:rsidRPr="004B7372" w:rsidRDefault="004B7372" w:rsidP="004B7372">
      <w:pPr>
        <w:widowControl w:val="0"/>
        <w:numPr>
          <w:ilvl w:val="2"/>
          <w:numId w:val="7"/>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Bu alanlarda yapılaşma koşulları E: 0.50 Yençok:6.50m olacaktır.</w:t>
      </w:r>
    </w:p>
    <w:p w:rsidR="004B7372" w:rsidRPr="004B7372" w:rsidRDefault="004B7372" w:rsidP="004B7372">
      <w:pPr>
        <w:widowControl w:val="0"/>
        <w:numPr>
          <w:ilvl w:val="0"/>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ULAŞIM</w:t>
      </w:r>
    </w:p>
    <w:p w:rsidR="004B7372" w:rsidRPr="004B7372" w:rsidRDefault="004B7372" w:rsidP="004B7372">
      <w:pPr>
        <w:widowControl w:val="0"/>
        <w:numPr>
          <w:ilvl w:val="1"/>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GENEL OTOPARK ALANLARI (AÇIK VE KAPALI)</w:t>
      </w:r>
    </w:p>
    <w:p w:rsidR="004B7372" w:rsidRPr="004B7372" w:rsidRDefault="004B7372" w:rsidP="004B7372">
      <w:pPr>
        <w:widowControl w:val="0"/>
        <w:numPr>
          <w:ilvl w:val="2"/>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Otopark yönetmeliğine uyulacaktır</w:t>
      </w:r>
    </w:p>
    <w:p w:rsidR="004B7372" w:rsidRPr="004B7372" w:rsidRDefault="004B7372" w:rsidP="004B7372">
      <w:pPr>
        <w:widowControl w:val="0"/>
        <w:numPr>
          <w:ilvl w:val="2"/>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Özel otopark gereksinimi yürürlükteki otopark yönetmeliği doğrultusunda parsel içinde karşılanacaktır.</w:t>
      </w:r>
    </w:p>
    <w:p w:rsidR="004B7372" w:rsidRPr="004B7372" w:rsidRDefault="004B7372" w:rsidP="004B7372">
      <w:pPr>
        <w:widowControl w:val="0"/>
        <w:numPr>
          <w:ilvl w:val="1"/>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TERMİNAL</w:t>
      </w:r>
    </w:p>
    <w:p w:rsidR="004B7372" w:rsidRPr="004B7372" w:rsidRDefault="004B7372" w:rsidP="004B7372">
      <w:pPr>
        <w:widowControl w:val="0"/>
        <w:numPr>
          <w:ilvl w:val="2"/>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Otogar (terminal) alanında yapılaşma koşulu E:0.50 Yençok:15.50metre olacaktır.</w:t>
      </w:r>
    </w:p>
    <w:p w:rsidR="004B7372" w:rsidRPr="004B7372" w:rsidRDefault="004B7372" w:rsidP="004B7372">
      <w:pPr>
        <w:widowControl w:val="0"/>
        <w:numPr>
          <w:ilvl w:val="1"/>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YOLLAR</w:t>
      </w:r>
    </w:p>
    <w:p w:rsidR="004B7372" w:rsidRPr="004B7372" w:rsidRDefault="004B7372" w:rsidP="004B7372">
      <w:pPr>
        <w:widowControl w:val="0"/>
        <w:numPr>
          <w:ilvl w:val="2"/>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shd w:val="clear" w:color="auto" w:fill="FFFFFF"/>
        </w:rPr>
        <w:t>Plan üzerinde kavşaklar şematik olarak gösterilmiş olup, yapım aşamasında onaylanacak kavşak projesinde göre yapılabilir.</w:t>
      </w:r>
    </w:p>
    <w:p w:rsidR="004B7372" w:rsidRPr="004B7372" w:rsidRDefault="004B7372" w:rsidP="004B7372">
      <w:pPr>
        <w:widowControl w:val="0"/>
        <w:numPr>
          <w:ilvl w:val="2"/>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shd w:val="clear" w:color="auto" w:fill="FFFFFF"/>
        </w:rPr>
        <w:t>Yol genişlikleri plan üzerinde belirtilmiştir ancak, plan üzerinde gösterilmeyip kentsel tasarım projesinde yapı a</w:t>
      </w:r>
      <w:r w:rsidRPr="004B7372">
        <w:rPr>
          <w:rFonts w:ascii="Tımes" w:hAnsi="Tımes"/>
          <w:i/>
          <w:sz w:val="20"/>
          <w:szCs w:val="20"/>
        </w:rPr>
        <w:t xml:space="preserve">daları içerisindeki </w:t>
      </w:r>
      <w:proofErr w:type="spellStart"/>
      <w:r w:rsidRPr="004B7372">
        <w:rPr>
          <w:rFonts w:ascii="Tımes" w:hAnsi="Tımes"/>
          <w:i/>
          <w:sz w:val="20"/>
          <w:szCs w:val="20"/>
        </w:rPr>
        <w:t>servis+yaya</w:t>
      </w:r>
      <w:proofErr w:type="spellEnd"/>
      <w:r w:rsidRPr="004B7372">
        <w:rPr>
          <w:rFonts w:ascii="Tımes" w:hAnsi="Tımes"/>
          <w:i/>
          <w:sz w:val="20"/>
          <w:szCs w:val="20"/>
        </w:rPr>
        <w:t xml:space="preserve"> amaçlı tasarlanan yollar, kamulaştırmaya tabi değildir.</w:t>
      </w:r>
    </w:p>
    <w:p w:rsidR="004B7372" w:rsidRPr="004B7372" w:rsidRDefault="004B7372" w:rsidP="004B7372">
      <w:pPr>
        <w:widowControl w:val="0"/>
        <w:numPr>
          <w:ilvl w:val="2"/>
          <w:numId w:val="6"/>
        </w:numPr>
        <w:autoSpaceDE w:val="0"/>
        <w:autoSpaceDN w:val="0"/>
        <w:adjustRightInd w:val="0"/>
        <w:spacing w:after="0" w:line="240" w:lineRule="auto"/>
        <w:contextualSpacing/>
        <w:jc w:val="both"/>
        <w:rPr>
          <w:rFonts w:ascii="Tımes" w:hAnsi="Tımes"/>
          <w:i/>
          <w:sz w:val="20"/>
          <w:szCs w:val="20"/>
        </w:rPr>
      </w:pPr>
      <w:r w:rsidRPr="004B7372">
        <w:rPr>
          <w:rFonts w:ascii="Tımes" w:hAnsi="Tımes"/>
          <w:i/>
          <w:sz w:val="20"/>
          <w:szCs w:val="20"/>
        </w:rPr>
        <w:t>Planlama alanında, bisiklet yolları, onaylı kentsel tasarım projesine göre uygulanacaktır.</w:t>
      </w:r>
    </w:p>
    <w:p w:rsidR="004B7372" w:rsidRPr="001D55E1" w:rsidRDefault="004B7372" w:rsidP="00D91E8E">
      <w:pPr>
        <w:widowControl w:val="0"/>
        <w:numPr>
          <w:ilvl w:val="0"/>
          <w:numId w:val="6"/>
        </w:numPr>
        <w:shd w:val="clear" w:color="auto" w:fill="FFFFFF"/>
        <w:autoSpaceDE w:val="0"/>
        <w:autoSpaceDN w:val="0"/>
        <w:adjustRightInd w:val="0"/>
        <w:spacing w:after="120" w:line="240" w:lineRule="auto"/>
        <w:contextualSpacing/>
        <w:jc w:val="both"/>
        <w:rPr>
          <w:rFonts w:ascii="Times New Roman" w:eastAsia="Times New Roman" w:hAnsi="Times New Roman" w:cs="Times New Roman"/>
          <w:color w:val="000000"/>
          <w:lang w:eastAsia="tr-TR"/>
        </w:rPr>
      </w:pPr>
      <w:r w:rsidRPr="004B7372">
        <w:rPr>
          <w:rFonts w:ascii="Tımes" w:hAnsi="Tımes"/>
          <w:i/>
          <w:sz w:val="20"/>
          <w:szCs w:val="20"/>
          <w:shd w:val="clear" w:color="auto" w:fill="FFFFFF"/>
        </w:rPr>
        <w:t xml:space="preserve">Planda ve plan hükümlerinde belirtilmeyen hususlarda 3194 sayılı imar kanunu, ilgili yönetmelikleri ve diğer mevzuatlar geçerlidir. </w:t>
      </w:r>
      <w:proofErr w:type="gramStart"/>
      <w:r w:rsidRPr="001D55E1">
        <w:rPr>
          <w:rFonts w:ascii="Times New Roman" w:hAnsi="Times New Roman" w:cs="Times New Roman"/>
        </w:rPr>
        <w:t>şeklinde</w:t>
      </w:r>
      <w:proofErr w:type="gramEnd"/>
      <w:r w:rsidRPr="001D55E1">
        <w:rPr>
          <w:rFonts w:ascii="Times New Roman" w:hAnsi="Times New Roman" w:cs="Times New Roman"/>
        </w:rPr>
        <w:t xml:space="preserve"> sunulduğu, </w:t>
      </w:r>
      <w:r w:rsidRPr="001D55E1">
        <w:rPr>
          <w:rFonts w:ascii="Times New Roman" w:eastAsia="Times New Roman" w:hAnsi="Times New Roman" w:cs="Times New Roman"/>
          <w:color w:val="000000"/>
          <w:lang w:eastAsia="tr-TR"/>
        </w:rPr>
        <w:t>hususları tespit edilmiştir.</w:t>
      </w:r>
    </w:p>
    <w:p w:rsidR="004B7372" w:rsidRPr="001D55E1" w:rsidRDefault="004B7372" w:rsidP="004B7372">
      <w:pPr>
        <w:shd w:val="clear" w:color="auto" w:fill="FFFFFF"/>
        <w:spacing w:after="120" w:line="240" w:lineRule="auto"/>
        <w:ind w:firstLine="708"/>
        <w:jc w:val="both"/>
        <w:rPr>
          <w:rFonts w:ascii="Times New Roman" w:eastAsia="Times New Roman" w:hAnsi="Times New Roman" w:cs="Times New Roman"/>
          <w:color w:val="000000"/>
          <w:lang w:eastAsia="tr-TR"/>
        </w:rPr>
      </w:pPr>
      <w:r w:rsidRPr="001D55E1">
        <w:rPr>
          <w:rFonts w:ascii="Times New Roman" w:hAnsi="Times New Roman" w:cs="Times New Roman"/>
          <w:color w:val="000000"/>
        </w:rPr>
        <w:t>Ankara Büyükşehir Belediye Başkanlığınca hazırlanan G</w:t>
      </w:r>
      <w:r w:rsidRPr="001D55E1">
        <w:rPr>
          <w:rFonts w:ascii="Times New Roman" w:eastAsia="Times New Roman" w:hAnsi="Times New Roman" w:cs="Times New Roman"/>
          <w:lang w:eastAsia="tr-TR"/>
        </w:rPr>
        <w:t xml:space="preserve">ölbaşı İlçesi </w:t>
      </w:r>
      <w:proofErr w:type="spellStart"/>
      <w:r w:rsidRPr="001D55E1">
        <w:rPr>
          <w:rFonts w:ascii="Times New Roman" w:eastAsia="Times New Roman" w:hAnsi="Times New Roman" w:cs="Times New Roman"/>
          <w:lang w:eastAsia="tr-TR"/>
        </w:rPr>
        <w:t>Hallaçlı</w:t>
      </w:r>
      <w:proofErr w:type="spellEnd"/>
      <w:r w:rsidRPr="001D55E1">
        <w:rPr>
          <w:rFonts w:ascii="Times New Roman" w:eastAsia="Times New Roman" w:hAnsi="Times New Roman" w:cs="Times New Roman"/>
          <w:lang w:eastAsia="tr-TR"/>
        </w:rPr>
        <w:t xml:space="preserve"> Mahallesi tavsiye niteliğinde 1/5000 ölçekli Nazım İmar Planı ve 1/1000 ölçekli Uygulama İmar Planı Komisyonumuzca </w:t>
      </w:r>
      <w:r w:rsidRPr="001D55E1">
        <w:rPr>
          <w:rFonts w:ascii="Times New Roman" w:hAnsi="Times New Roman" w:cs="Times New Roman"/>
        </w:rPr>
        <w:t>uygun görülmüştür.</w:t>
      </w:r>
      <w:bookmarkStart w:id="0" w:name="_GoBack"/>
      <w:bookmarkEnd w:id="0"/>
    </w:p>
    <w:p w:rsidR="00286F99" w:rsidRPr="004B7372" w:rsidRDefault="00286F99" w:rsidP="000037E7">
      <w:pPr>
        <w:spacing w:after="0" w:line="240" w:lineRule="auto"/>
        <w:ind w:firstLine="709"/>
        <w:jc w:val="both"/>
        <w:rPr>
          <w:rFonts w:ascii="Times New Roman" w:hAnsi="Times New Roman" w:cs="Times New Roman"/>
        </w:rPr>
      </w:pPr>
      <w:r w:rsidRPr="004B7372">
        <w:rPr>
          <w:rFonts w:ascii="Times New Roman" w:hAnsi="Times New Roman" w:cs="Times New Roman"/>
        </w:rPr>
        <w:t>İşbu rapor, Belediye Mec</w:t>
      </w:r>
      <w:r w:rsidR="002B7F96" w:rsidRPr="004B7372">
        <w:rPr>
          <w:rFonts w:ascii="Times New Roman" w:hAnsi="Times New Roman" w:cs="Times New Roman"/>
        </w:rPr>
        <w:t>lisinin 2024</w:t>
      </w:r>
      <w:r w:rsidRPr="004B7372">
        <w:rPr>
          <w:rFonts w:ascii="Times New Roman" w:hAnsi="Times New Roman" w:cs="Times New Roman"/>
        </w:rPr>
        <w:t xml:space="preserve"> yılı </w:t>
      </w:r>
      <w:r w:rsidR="004B7372" w:rsidRPr="004B7372">
        <w:rPr>
          <w:rFonts w:ascii="Times New Roman" w:hAnsi="Times New Roman" w:cs="Times New Roman"/>
        </w:rPr>
        <w:t>Mayıs</w:t>
      </w:r>
      <w:r w:rsidRPr="004B7372">
        <w:rPr>
          <w:rFonts w:ascii="Times New Roman" w:hAnsi="Times New Roman" w:cs="Times New Roman"/>
        </w:rPr>
        <w:t xml:space="preserve"> ayı toplantısında görüşülerek karara </w:t>
      </w:r>
      <w:r w:rsidR="004B7372" w:rsidRPr="004B7372">
        <w:rPr>
          <w:rFonts w:ascii="Times New Roman" w:hAnsi="Times New Roman" w:cs="Times New Roman"/>
        </w:rPr>
        <w:t>bağlanmak üzere 08.05</w:t>
      </w:r>
      <w:r w:rsidR="008D7623" w:rsidRPr="004B7372">
        <w:rPr>
          <w:rFonts w:ascii="Times New Roman" w:hAnsi="Times New Roman" w:cs="Times New Roman"/>
        </w:rPr>
        <w:t>.2024</w:t>
      </w:r>
      <w:r w:rsidRPr="004B7372">
        <w:rPr>
          <w:rFonts w:ascii="Times New Roman" w:hAnsi="Times New Roman" w:cs="Times New Roman"/>
        </w:rPr>
        <w:t xml:space="preserve"> tarihinde tarafımızdan tanzim ve imza edilmiştir.</w:t>
      </w:r>
    </w:p>
    <w:p w:rsidR="00286F99" w:rsidRPr="004B7372" w:rsidRDefault="00286F99" w:rsidP="000037E7">
      <w:pPr>
        <w:spacing w:after="0" w:line="240" w:lineRule="auto"/>
        <w:ind w:firstLine="709"/>
        <w:jc w:val="both"/>
        <w:rPr>
          <w:rFonts w:ascii="Times New Roman" w:hAnsi="Times New Roman" w:cs="Times New Roman"/>
        </w:rPr>
      </w:pPr>
    </w:p>
    <w:p w:rsidR="00286F99" w:rsidRPr="004B7372" w:rsidRDefault="00286F99" w:rsidP="000037E7">
      <w:pPr>
        <w:spacing w:after="0" w:line="240" w:lineRule="auto"/>
        <w:ind w:firstLine="709"/>
        <w:jc w:val="both"/>
        <w:rPr>
          <w:rFonts w:ascii="Times New Roman" w:hAnsi="Times New Roman" w:cs="Times New Roman"/>
        </w:rPr>
      </w:pPr>
      <w:r w:rsidRPr="004B7372">
        <w:rPr>
          <w:rFonts w:ascii="Times New Roman" w:hAnsi="Times New Roman" w:cs="Times New Roman"/>
        </w:rPr>
        <w:t>Raporumuzu Meclisimizin bilgi ve onayına saygı ile sunarız.</w:t>
      </w:r>
    </w:p>
    <w:p w:rsidR="006614DA" w:rsidRPr="004B7372" w:rsidRDefault="006614DA" w:rsidP="000037E7">
      <w:pPr>
        <w:spacing w:after="0" w:line="240" w:lineRule="auto"/>
        <w:ind w:firstLine="709"/>
        <w:jc w:val="both"/>
        <w:rPr>
          <w:rFonts w:ascii="Times New Roman" w:hAnsi="Times New Roman" w:cs="Times New Roman"/>
        </w:rPr>
      </w:pPr>
    </w:p>
    <w:p w:rsidR="006614DA" w:rsidRPr="004B7372" w:rsidRDefault="006614DA" w:rsidP="000037E7">
      <w:pPr>
        <w:spacing w:after="0" w:line="240" w:lineRule="auto"/>
        <w:ind w:firstLine="709"/>
        <w:jc w:val="both"/>
        <w:rPr>
          <w:rFonts w:ascii="Times New Roman" w:hAnsi="Times New Roman" w:cs="Times New Roman"/>
        </w:rPr>
      </w:pPr>
      <w:r w:rsidRPr="004B7372">
        <w:rPr>
          <w:rFonts w:ascii="Times New Roman" w:hAnsi="Times New Roman" w:cs="Times New Roman"/>
        </w:rPr>
        <w:t xml:space="preserve"> Bülent YILMAZ</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004B7372">
        <w:rPr>
          <w:rFonts w:ascii="Times New Roman" w:hAnsi="Times New Roman" w:cs="Times New Roman"/>
        </w:rPr>
        <w:tab/>
      </w:r>
      <w:r w:rsidRPr="004B7372">
        <w:rPr>
          <w:rFonts w:ascii="Times New Roman" w:hAnsi="Times New Roman" w:cs="Times New Roman"/>
        </w:rPr>
        <w:t>Hüseyin GÜLOĞLU</w:t>
      </w:r>
    </w:p>
    <w:p w:rsidR="006614DA" w:rsidRDefault="006614DA" w:rsidP="000037E7">
      <w:pPr>
        <w:spacing w:after="0" w:line="240" w:lineRule="auto"/>
        <w:ind w:firstLine="709"/>
        <w:jc w:val="both"/>
        <w:rPr>
          <w:rFonts w:ascii="Times New Roman" w:hAnsi="Times New Roman" w:cs="Times New Roman"/>
        </w:rPr>
      </w:pPr>
      <w:r w:rsidRPr="004B7372">
        <w:rPr>
          <w:rFonts w:ascii="Times New Roman" w:hAnsi="Times New Roman" w:cs="Times New Roman"/>
        </w:rPr>
        <w:t xml:space="preserve">Komisyon Başkanı </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t xml:space="preserve">     </w:t>
      </w:r>
      <w:r w:rsidR="004B7372">
        <w:rPr>
          <w:rFonts w:ascii="Times New Roman" w:hAnsi="Times New Roman" w:cs="Times New Roman"/>
        </w:rPr>
        <w:tab/>
        <w:t xml:space="preserve">    </w:t>
      </w:r>
      <w:r w:rsidRPr="004B7372">
        <w:rPr>
          <w:rFonts w:ascii="Times New Roman" w:hAnsi="Times New Roman" w:cs="Times New Roman"/>
        </w:rPr>
        <w:t>Başkan Vekili</w:t>
      </w:r>
    </w:p>
    <w:p w:rsidR="00D62E54" w:rsidRDefault="00D62E54" w:rsidP="00286F99">
      <w:pPr>
        <w:spacing w:after="0" w:line="240" w:lineRule="auto"/>
        <w:ind w:firstLine="709"/>
        <w:jc w:val="both"/>
        <w:rPr>
          <w:rFonts w:ascii="Times New Roman" w:hAnsi="Times New Roman" w:cs="Times New Roman"/>
        </w:rPr>
      </w:pPr>
    </w:p>
    <w:p w:rsidR="006614DA" w:rsidRPr="004B7372" w:rsidRDefault="006614DA" w:rsidP="006614DA">
      <w:pPr>
        <w:spacing w:after="0" w:line="240" w:lineRule="auto"/>
        <w:jc w:val="both"/>
        <w:rPr>
          <w:rFonts w:ascii="Times New Roman" w:hAnsi="Times New Roman" w:cs="Times New Roman"/>
        </w:rPr>
      </w:pPr>
      <w:r w:rsidRPr="004B7372">
        <w:rPr>
          <w:rFonts w:ascii="Times New Roman" w:hAnsi="Times New Roman" w:cs="Times New Roman"/>
        </w:rPr>
        <w:t>Arzu DERVİŞOĞLU</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t>Muhsin CEBEOĞLU</w:t>
      </w:r>
      <w:r w:rsidRPr="004B7372">
        <w:rPr>
          <w:rFonts w:ascii="Times New Roman" w:hAnsi="Times New Roman" w:cs="Times New Roman"/>
        </w:rPr>
        <w:tab/>
      </w:r>
      <w:r w:rsidRPr="004B7372">
        <w:rPr>
          <w:rFonts w:ascii="Times New Roman" w:hAnsi="Times New Roman" w:cs="Times New Roman"/>
        </w:rPr>
        <w:tab/>
      </w:r>
      <w:r w:rsidR="004B7372">
        <w:rPr>
          <w:rFonts w:ascii="Times New Roman" w:hAnsi="Times New Roman" w:cs="Times New Roman"/>
        </w:rPr>
        <w:t xml:space="preserve">   </w:t>
      </w:r>
      <w:r w:rsidRPr="004B7372">
        <w:rPr>
          <w:rFonts w:ascii="Times New Roman" w:hAnsi="Times New Roman" w:cs="Times New Roman"/>
        </w:rPr>
        <w:t>Mehmet YILDIZ</w:t>
      </w:r>
    </w:p>
    <w:p w:rsidR="00286F99" w:rsidRPr="00871AB8" w:rsidRDefault="006614DA" w:rsidP="004B7372">
      <w:pPr>
        <w:spacing w:after="0" w:line="240" w:lineRule="auto"/>
        <w:jc w:val="both"/>
        <w:rPr>
          <w:rFonts w:ascii="Times New Roman" w:hAnsi="Times New Roman" w:cs="Times New Roman"/>
          <w:sz w:val="24"/>
          <w:szCs w:val="24"/>
        </w:rPr>
      </w:pPr>
      <w:r w:rsidRPr="004B7372">
        <w:rPr>
          <w:rFonts w:ascii="Times New Roman" w:hAnsi="Times New Roman" w:cs="Times New Roman"/>
        </w:rPr>
        <w:t xml:space="preserve">            Üye</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proofErr w:type="spellStart"/>
      <w:r w:rsidRPr="004B7372">
        <w:rPr>
          <w:rFonts w:ascii="Times New Roman" w:hAnsi="Times New Roman" w:cs="Times New Roman"/>
        </w:rPr>
        <w:t>Üye</w:t>
      </w:r>
      <w:proofErr w:type="spellEnd"/>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t xml:space="preserve">       </w:t>
      </w:r>
      <w:r w:rsidR="004B7372">
        <w:rPr>
          <w:rFonts w:ascii="Times New Roman" w:hAnsi="Times New Roman" w:cs="Times New Roman"/>
        </w:rPr>
        <w:t xml:space="preserve">   </w:t>
      </w:r>
      <w:r w:rsidRPr="004B7372">
        <w:rPr>
          <w:rFonts w:ascii="Times New Roman" w:hAnsi="Times New Roman" w:cs="Times New Roman"/>
        </w:rPr>
        <w:t xml:space="preserve"> </w:t>
      </w:r>
      <w:proofErr w:type="spellStart"/>
      <w:r w:rsidRPr="004B7372">
        <w:rPr>
          <w:rFonts w:ascii="Times New Roman" w:hAnsi="Times New Roman" w:cs="Times New Roman"/>
        </w:rPr>
        <w:t>Üye</w:t>
      </w:r>
      <w:proofErr w:type="spellEnd"/>
    </w:p>
    <w:sectPr w:rsidR="00286F99" w:rsidRPr="00871AB8"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FF" w:rsidRDefault="008461D0">
      <w:pPr>
        <w:spacing w:after="0" w:line="240" w:lineRule="auto"/>
      </w:pPr>
      <w:r>
        <w:separator/>
      </w:r>
    </w:p>
  </w:endnote>
  <w:endnote w:type="continuationSeparator" w:id="0">
    <w:p w:rsidR="00C537FF" w:rsidRDefault="0084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Tıme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286F99">
        <w:pPr>
          <w:pStyle w:val="Footer"/>
          <w:jc w:val="center"/>
        </w:pPr>
        <w:r>
          <w:fldChar w:fldCharType="begin"/>
        </w:r>
        <w:r>
          <w:instrText>PAGE   \* MERGEFORMAT</w:instrText>
        </w:r>
        <w:r>
          <w:fldChar w:fldCharType="separate"/>
        </w:r>
        <w:r w:rsidR="001D55E1">
          <w:rPr>
            <w:noProof/>
          </w:rPr>
          <w:t>3</w:t>
        </w:r>
        <w:r>
          <w:fldChar w:fldCharType="end"/>
        </w:r>
      </w:p>
    </w:sdtContent>
  </w:sdt>
  <w:p w:rsidR="00F14E69" w:rsidRDefault="001D5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FF" w:rsidRDefault="008461D0">
      <w:pPr>
        <w:spacing w:after="0" w:line="240" w:lineRule="auto"/>
      </w:pPr>
      <w:r>
        <w:separator/>
      </w:r>
    </w:p>
  </w:footnote>
  <w:footnote w:type="continuationSeparator" w:id="0">
    <w:p w:rsidR="00C537FF" w:rsidRDefault="00846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476FC"/>
    <w:multiLevelType w:val="multilevel"/>
    <w:tmpl w:val="A764343C"/>
    <w:lvl w:ilvl="0">
      <w:start w:val="1"/>
      <w:numFmt w:val="decimal"/>
      <w:lvlText w:val="%1."/>
      <w:lvlJc w:val="left"/>
      <w:pPr>
        <w:ind w:left="720" w:hanging="360"/>
      </w:pPr>
      <w:rPr>
        <w:rFonts w:cs="Times New Roman"/>
        <w:b/>
        <w:color w:val="000000"/>
        <w:sz w:val="22"/>
        <w:szCs w:val="22"/>
      </w:rPr>
    </w:lvl>
    <w:lvl w:ilvl="1">
      <w:start w:val="1"/>
      <w:numFmt w:val="lowerLetter"/>
      <w:lvlText w:val="%2."/>
      <w:lvlJc w:val="left"/>
      <w:pPr>
        <w:ind w:left="1440" w:hanging="360"/>
      </w:pPr>
      <w:rPr>
        <w:rFonts w:cs="Times New Roman"/>
        <w:color w:val="000000"/>
        <w:sz w:val="22"/>
        <w:szCs w:val="22"/>
      </w:rPr>
    </w:lvl>
    <w:lvl w:ilvl="2">
      <w:start w:val="1"/>
      <w:numFmt w:val="lowerRoman"/>
      <w:lvlText w:val="%3."/>
      <w:lvlJc w:val="right"/>
      <w:pPr>
        <w:ind w:left="1881" w:hanging="180"/>
      </w:pPr>
      <w:rPr>
        <w:rFonts w:cs="Times New Roman"/>
        <w:color w:val="000000"/>
        <w:sz w:val="22"/>
        <w:szCs w:val="22"/>
      </w:rPr>
    </w:lvl>
    <w:lvl w:ilvl="3">
      <w:start w:val="1"/>
      <w:numFmt w:val="decimal"/>
      <w:lvlText w:val="%4."/>
      <w:lvlJc w:val="left"/>
      <w:pPr>
        <w:ind w:left="2880" w:hanging="360"/>
      </w:pPr>
      <w:rPr>
        <w:rFonts w:cs="Times New Roman"/>
        <w:color w:val="000000"/>
        <w:sz w:val="22"/>
        <w:szCs w:val="22"/>
      </w:rPr>
    </w:lvl>
    <w:lvl w:ilvl="4">
      <w:start w:val="1"/>
      <w:numFmt w:val="lowerLetter"/>
      <w:lvlText w:val="%5."/>
      <w:lvlJc w:val="left"/>
      <w:pPr>
        <w:ind w:left="3600" w:hanging="360"/>
      </w:pPr>
      <w:rPr>
        <w:rFonts w:cs="Times New Roman"/>
        <w:color w:val="000000"/>
        <w:sz w:val="22"/>
        <w:szCs w:val="22"/>
      </w:rPr>
    </w:lvl>
    <w:lvl w:ilvl="5">
      <w:start w:val="1"/>
      <w:numFmt w:val="lowerRoman"/>
      <w:lvlText w:val="%6."/>
      <w:lvlJc w:val="right"/>
      <w:pPr>
        <w:ind w:left="4320" w:hanging="180"/>
      </w:pPr>
      <w:rPr>
        <w:rFonts w:cs="Times New Roman"/>
        <w:color w:val="000000"/>
        <w:sz w:val="22"/>
        <w:szCs w:val="22"/>
      </w:rPr>
    </w:lvl>
    <w:lvl w:ilvl="6">
      <w:start w:val="1"/>
      <w:numFmt w:val="decimal"/>
      <w:lvlText w:val="%7."/>
      <w:lvlJc w:val="left"/>
      <w:pPr>
        <w:ind w:left="5040" w:hanging="360"/>
      </w:pPr>
      <w:rPr>
        <w:rFonts w:cs="Times New Roman"/>
        <w:color w:val="000000"/>
        <w:sz w:val="22"/>
        <w:szCs w:val="22"/>
      </w:rPr>
    </w:lvl>
    <w:lvl w:ilvl="7">
      <w:start w:val="1"/>
      <w:numFmt w:val="lowerLetter"/>
      <w:lvlText w:val="%8."/>
      <w:lvlJc w:val="left"/>
      <w:pPr>
        <w:ind w:left="5760" w:hanging="360"/>
      </w:pPr>
      <w:rPr>
        <w:rFonts w:cs="Times New Roman"/>
        <w:color w:val="000000"/>
        <w:sz w:val="22"/>
        <w:szCs w:val="22"/>
      </w:rPr>
    </w:lvl>
    <w:lvl w:ilvl="8">
      <w:start w:val="1"/>
      <w:numFmt w:val="lowerRoman"/>
      <w:lvlText w:val="%9."/>
      <w:lvlJc w:val="right"/>
      <w:pPr>
        <w:ind w:left="6480" w:hanging="180"/>
      </w:pPr>
      <w:rPr>
        <w:rFonts w:cs="Times New Roman"/>
        <w:color w:val="000000"/>
        <w:sz w:val="22"/>
        <w:szCs w:val="22"/>
      </w:rPr>
    </w:lvl>
  </w:abstractNum>
  <w:abstractNum w:abstractNumId="1" w15:restartNumberingAfterBreak="0">
    <w:nsid w:val="19E10182"/>
    <w:multiLevelType w:val="hybridMultilevel"/>
    <w:tmpl w:val="F6EA11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7064F2B"/>
    <w:multiLevelType w:val="multilevel"/>
    <w:tmpl w:val="FFFFFFFF"/>
    <w:lvl w:ilvl="0">
      <w:start w:val="1"/>
      <w:numFmt w:val="decimal"/>
      <w:lvlText w:val="%1."/>
      <w:lvlJc w:val="left"/>
      <w:pPr>
        <w:ind w:left="644" w:hanging="360"/>
      </w:pPr>
      <w:rPr>
        <w:rFonts w:cs="Times New Roman"/>
        <w:b/>
        <w:bCs/>
        <w:color w:val="000000"/>
        <w:sz w:val="22"/>
        <w:szCs w:val="22"/>
      </w:rPr>
    </w:lvl>
    <w:lvl w:ilvl="1">
      <w:start w:val="1"/>
      <w:numFmt w:val="lowerLetter"/>
      <w:lvlText w:val="%2."/>
      <w:lvlJc w:val="left"/>
      <w:pPr>
        <w:ind w:left="1440" w:hanging="360"/>
      </w:pPr>
      <w:rPr>
        <w:rFonts w:cs="Times New Roman"/>
        <w:color w:val="000000"/>
        <w:sz w:val="22"/>
        <w:szCs w:val="22"/>
      </w:rPr>
    </w:lvl>
    <w:lvl w:ilvl="2">
      <w:start w:val="1"/>
      <w:numFmt w:val="lowerRoman"/>
      <w:lvlText w:val="%3."/>
      <w:lvlJc w:val="right"/>
      <w:pPr>
        <w:ind w:left="2160" w:hanging="180"/>
      </w:pPr>
      <w:rPr>
        <w:rFonts w:cs="Times New Roman"/>
        <w:color w:val="000000"/>
        <w:sz w:val="22"/>
        <w:szCs w:val="22"/>
      </w:rPr>
    </w:lvl>
    <w:lvl w:ilvl="3">
      <w:start w:val="1"/>
      <w:numFmt w:val="decimal"/>
      <w:lvlText w:val="%4."/>
      <w:lvlJc w:val="left"/>
      <w:pPr>
        <w:ind w:left="2880" w:hanging="360"/>
      </w:pPr>
      <w:rPr>
        <w:rFonts w:cs="Times New Roman"/>
        <w:color w:val="000000"/>
        <w:sz w:val="22"/>
        <w:szCs w:val="22"/>
      </w:rPr>
    </w:lvl>
    <w:lvl w:ilvl="4">
      <w:start w:val="1"/>
      <w:numFmt w:val="lowerLetter"/>
      <w:lvlText w:val="%5."/>
      <w:lvlJc w:val="left"/>
      <w:pPr>
        <w:ind w:left="3600" w:hanging="360"/>
      </w:pPr>
      <w:rPr>
        <w:rFonts w:cs="Times New Roman"/>
        <w:color w:val="000000"/>
        <w:sz w:val="22"/>
        <w:szCs w:val="22"/>
      </w:rPr>
    </w:lvl>
    <w:lvl w:ilvl="5">
      <w:start w:val="1"/>
      <w:numFmt w:val="lowerRoman"/>
      <w:lvlText w:val="%6."/>
      <w:lvlJc w:val="right"/>
      <w:pPr>
        <w:ind w:left="4320" w:hanging="180"/>
      </w:pPr>
      <w:rPr>
        <w:rFonts w:cs="Times New Roman"/>
        <w:color w:val="000000"/>
        <w:sz w:val="22"/>
        <w:szCs w:val="22"/>
      </w:rPr>
    </w:lvl>
    <w:lvl w:ilvl="6">
      <w:start w:val="1"/>
      <w:numFmt w:val="decimal"/>
      <w:lvlText w:val="%7."/>
      <w:lvlJc w:val="left"/>
      <w:pPr>
        <w:ind w:left="5040" w:hanging="360"/>
      </w:pPr>
      <w:rPr>
        <w:rFonts w:cs="Times New Roman"/>
        <w:color w:val="000000"/>
        <w:sz w:val="22"/>
        <w:szCs w:val="22"/>
      </w:rPr>
    </w:lvl>
    <w:lvl w:ilvl="7">
      <w:start w:val="1"/>
      <w:numFmt w:val="lowerLetter"/>
      <w:lvlText w:val="%8."/>
      <w:lvlJc w:val="left"/>
      <w:pPr>
        <w:ind w:left="5760" w:hanging="360"/>
      </w:pPr>
      <w:rPr>
        <w:rFonts w:cs="Times New Roman"/>
        <w:color w:val="000000"/>
        <w:sz w:val="22"/>
        <w:szCs w:val="22"/>
      </w:rPr>
    </w:lvl>
    <w:lvl w:ilvl="8">
      <w:start w:val="1"/>
      <w:numFmt w:val="lowerRoman"/>
      <w:lvlText w:val="%9."/>
      <w:lvlJc w:val="right"/>
      <w:pPr>
        <w:ind w:left="6480" w:hanging="180"/>
      </w:pPr>
      <w:rPr>
        <w:rFonts w:cs="Times New Roman"/>
        <w:color w:val="000000"/>
        <w:sz w:val="22"/>
        <w:szCs w:val="22"/>
      </w:rPr>
    </w:lvl>
  </w:abstractNum>
  <w:abstractNum w:abstractNumId="3" w15:restartNumberingAfterBreak="0">
    <w:nsid w:val="4F301B10"/>
    <w:multiLevelType w:val="hybridMultilevel"/>
    <w:tmpl w:val="A39C1E0E"/>
    <w:lvl w:ilvl="0" w:tplc="122EB1D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36386E"/>
    <w:multiLevelType w:val="hybridMultilevel"/>
    <w:tmpl w:val="B09A9DCA"/>
    <w:lvl w:ilvl="0" w:tplc="8CB438D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6B8B7BA1"/>
    <w:multiLevelType w:val="hybridMultilevel"/>
    <w:tmpl w:val="F104ADC6"/>
    <w:lvl w:ilvl="0" w:tplc="E244E99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76062878"/>
    <w:multiLevelType w:val="hybridMultilevel"/>
    <w:tmpl w:val="5822A2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99"/>
    <w:rsid w:val="000037E7"/>
    <w:rsid w:val="000822AE"/>
    <w:rsid w:val="0008253F"/>
    <w:rsid w:val="000B66BD"/>
    <w:rsid w:val="000E2393"/>
    <w:rsid w:val="001D55E1"/>
    <w:rsid w:val="00286F99"/>
    <w:rsid w:val="002B7F96"/>
    <w:rsid w:val="00336951"/>
    <w:rsid w:val="003E5492"/>
    <w:rsid w:val="00405B25"/>
    <w:rsid w:val="0046604D"/>
    <w:rsid w:val="004B7372"/>
    <w:rsid w:val="00536E72"/>
    <w:rsid w:val="005D7664"/>
    <w:rsid w:val="006614DA"/>
    <w:rsid w:val="007C61BE"/>
    <w:rsid w:val="008461D0"/>
    <w:rsid w:val="00871AB8"/>
    <w:rsid w:val="008C1ECF"/>
    <w:rsid w:val="008D7623"/>
    <w:rsid w:val="008F3A24"/>
    <w:rsid w:val="00957D82"/>
    <w:rsid w:val="00B04CB6"/>
    <w:rsid w:val="00C537FF"/>
    <w:rsid w:val="00C92511"/>
    <w:rsid w:val="00D62E54"/>
    <w:rsid w:val="00F46101"/>
    <w:rsid w:val="00FB2ADB"/>
    <w:rsid w:val="00FD5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2A188-DC12-4E3F-B804-5876D087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6F99"/>
    <w:rPr>
      <w:b/>
      <w:bCs/>
    </w:rPr>
  </w:style>
  <w:style w:type="paragraph" w:styleId="Footer">
    <w:name w:val="footer"/>
    <w:basedOn w:val="Normal"/>
    <w:link w:val="FooterChar"/>
    <w:uiPriority w:val="99"/>
    <w:unhideWhenUsed/>
    <w:rsid w:val="00286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6F99"/>
  </w:style>
  <w:style w:type="paragraph" w:styleId="ListParagraph">
    <w:name w:val="List Paragraph"/>
    <w:basedOn w:val="Normal"/>
    <w:uiPriority w:val="34"/>
    <w:qFormat/>
    <w:rsid w:val="008461D0"/>
    <w:pPr>
      <w:spacing w:after="160" w:line="256" w:lineRule="auto"/>
      <w:ind w:left="720"/>
      <w:contextualSpacing/>
    </w:pPr>
  </w:style>
  <w:style w:type="paragraph" w:styleId="NormalWeb">
    <w:name w:val="Normal (Web)"/>
    <w:basedOn w:val="Normal"/>
    <w:uiPriority w:val="99"/>
    <w:semiHidden/>
    <w:unhideWhenUsed/>
    <w:rsid w:val="003369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rsid w:val="000037E7"/>
    <w:rPr>
      <w:rFonts w:ascii="TimesNewRomanPSMT" w:hAnsi="TimesNewRomanPSMT" w:hint="default"/>
      <w:b w:val="0"/>
      <w:bCs w:val="0"/>
      <w:i w:val="0"/>
      <w:iCs w:val="0"/>
      <w:color w:val="000000"/>
      <w:sz w:val="24"/>
      <w:szCs w:val="24"/>
    </w:rPr>
  </w:style>
  <w:style w:type="character" w:customStyle="1" w:styleId="fontstyle21">
    <w:name w:val="fontstyle21"/>
    <w:rsid w:val="000037E7"/>
    <w:rPr>
      <w:rFonts w:ascii="TimesNewRomanPS-BoldMT" w:hAnsi="TimesNewRomanPS-BoldMT" w:hint="default"/>
      <w:b/>
      <w:bCs/>
      <w:i w:val="0"/>
      <w:iCs w:val="0"/>
      <w:color w:val="000000"/>
      <w:sz w:val="24"/>
      <w:szCs w:val="24"/>
    </w:rPr>
  </w:style>
  <w:style w:type="paragraph" w:styleId="BalloonText">
    <w:name w:val="Balloon Text"/>
    <w:basedOn w:val="Normal"/>
    <w:link w:val="BalloonTextChar"/>
    <w:uiPriority w:val="99"/>
    <w:semiHidden/>
    <w:unhideWhenUsed/>
    <w:rsid w:val="001D5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7207">
      <w:bodyDiv w:val="1"/>
      <w:marLeft w:val="0"/>
      <w:marRight w:val="0"/>
      <w:marTop w:val="0"/>
      <w:marBottom w:val="0"/>
      <w:divBdr>
        <w:top w:val="none" w:sz="0" w:space="0" w:color="auto"/>
        <w:left w:val="none" w:sz="0" w:space="0" w:color="auto"/>
        <w:bottom w:val="none" w:sz="0" w:space="0" w:color="auto"/>
        <w:right w:val="none" w:sz="0" w:space="0" w:color="auto"/>
      </w:divBdr>
    </w:div>
    <w:div w:id="653679923">
      <w:bodyDiv w:val="1"/>
      <w:marLeft w:val="0"/>
      <w:marRight w:val="0"/>
      <w:marTop w:val="0"/>
      <w:marBottom w:val="0"/>
      <w:divBdr>
        <w:top w:val="none" w:sz="0" w:space="0" w:color="auto"/>
        <w:left w:val="none" w:sz="0" w:space="0" w:color="auto"/>
        <w:bottom w:val="none" w:sz="0" w:space="0" w:color="auto"/>
        <w:right w:val="none" w:sz="0" w:space="0" w:color="auto"/>
      </w:divBdr>
    </w:div>
    <w:div w:id="848065738">
      <w:bodyDiv w:val="1"/>
      <w:marLeft w:val="0"/>
      <w:marRight w:val="0"/>
      <w:marTop w:val="0"/>
      <w:marBottom w:val="0"/>
      <w:divBdr>
        <w:top w:val="none" w:sz="0" w:space="0" w:color="auto"/>
        <w:left w:val="none" w:sz="0" w:space="0" w:color="auto"/>
        <w:bottom w:val="none" w:sz="0" w:space="0" w:color="auto"/>
        <w:right w:val="none" w:sz="0" w:space="0" w:color="auto"/>
      </w:divBdr>
    </w:div>
    <w:div w:id="11941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26</cp:revision>
  <cp:lastPrinted>2024-05-09T06:40:00Z</cp:lastPrinted>
  <dcterms:created xsi:type="dcterms:W3CDTF">2023-10-13T07:16:00Z</dcterms:created>
  <dcterms:modified xsi:type="dcterms:W3CDTF">2024-05-09T06:41:00Z</dcterms:modified>
</cp:coreProperties>
</file>