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5F3C25" w:rsidRDefault="00A7151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SAYI:58</w:t>
      </w:r>
      <w:r w:rsidR="005F3C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8A1D6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05.03</w:t>
      </w:r>
      <w:r w:rsidR="00F4126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5F3C25" w:rsidRPr="00C6670B" w:rsidRDefault="005F3C25" w:rsidP="005F3C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F3C25" w:rsidRPr="0035283E" w:rsidRDefault="0035283E" w:rsidP="00BA03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5283E">
        <w:rPr>
          <w:rFonts w:ascii="Times New Roman" w:hAnsi="Times New Roman" w:cs="Times New Roman"/>
          <w:sz w:val="24"/>
          <w:szCs w:val="24"/>
        </w:rPr>
        <w:t>Gölbaşı Bahçelievler Mahallesi 127039 ada 2 parselde bulunan 2000 m2 sosyal tesis alanının Hacı Bektaş Vakfından alınarak Ankara Büyükşeh</w:t>
      </w:r>
      <w:r w:rsidR="003856BB">
        <w:rPr>
          <w:rFonts w:ascii="Times New Roman" w:hAnsi="Times New Roman" w:cs="Times New Roman"/>
          <w:sz w:val="24"/>
          <w:szCs w:val="24"/>
        </w:rPr>
        <w:t>ir Belediyesine tahsis edilmesini içeren konu</w:t>
      </w:r>
      <w:r w:rsidR="005F3C25" w:rsidRPr="0035283E">
        <w:rPr>
          <w:rFonts w:ascii="Times New Roman" w:hAnsi="Times New Roman" w:cs="Times New Roman"/>
          <w:sz w:val="24"/>
          <w:szCs w:val="24"/>
        </w:rPr>
        <w:t>, Belediye M</w:t>
      </w:r>
      <w:r w:rsidR="00A71515" w:rsidRPr="0035283E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04.03</w:t>
      </w:r>
      <w:r w:rsidR="008A1D6A" w:rsidRPr="0035283E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.2025</w:t>
      </w:r>
      <w:r w:rsidRPr="0035283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 ve 110</w:t>
      </w:r>
      <w:r w:rsidR="005F3C25" w:rsidRPr="0035283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4126C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 w:rsidR="008A1D6A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05 </w:t>
      </w:r>
      <w:r w:rsidR="00A71515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 w:rsidR="008A1D6A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2025 tarihlerinde 1</w:t>
      </w:r>
      <w:r w:rsidR="005F3C25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A1D6A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(Bir</w:t>
      </w:r>
      <w:r w:rsidR="005F3C25" w:rsidRPr="003528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5F3C25" w:rsidRPr="00C6670B" w:rsidRDefault="005F3C25" w:rsidP="00BA030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649B8" w:rsidRDefault="00F63C2E" w:rsidP="00B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Ankara Gölbaşı Bahçelievler Mahallesi 1</w:t>
      </w:r>
      <w:r w:rsidR="00567A0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8028 ada 1 parselde imar planında sosyal tesis alanı olarak ayrılan 3.127 metre alanın Ankara Büyük</w:t>
      </w:r>
      <w:r w:rsidR="007649B8">
        <w:rPr>
          <w:rFonts w:ascii="Times New Roman" w:hAnsi="Times New Roman" w:cs="Times New Roman"/>
          <w:sz w:val="24"/>
          <w:szCs w:val="24"/>
        </w:rPr>
        <w:t>şehir Belediye Başkanlığı (</w:t>
      </w:r>
      <w:proofErr w:type="spellStart"/>
      <w:r w:rsidR="007649B8">
        <w:rPr>
          <w:rFonts w:ascii="Times New Roman" w:hAnsi="Times New Roman" w:cs="Times New Roman"/>
          <w:sz w:val="24"/>
          <w:szCs w:val="24"/>
        </w:rPr>
        <w:t>Etüd</w:t>
      </w:r>
      <w:proofErr w:type="spellEnd"/>
      <w:r w:rsidR="007649B8">
        <w:rPr>
          <w:rFonts w:ascii="Times New Roman" w:hAnsi="Times New Roman" w:cs="Times New Roman"/>
          <w:sz w:val="24"/>
          <w:szCs w:val="24"/>
        </w:rPr>
        <w:t xml:space="preserve"> Proje Daire B</w:t>
      </w:r>
      <w:r>
        <w:rPr>
          <w:rFonts w:ascii="Times New Roman" w:hAnsi="Times New Roman" w:cs="Times New Roman"/>
          <w:sz w:val="24"/>
          <w:szCs w:val="24"/>
        </w:rPr>
        <w:t>aşkanlığı</w:t>
      </w:r>
      <w:r w:rsidR="007649B8">
        <w:rPr>
          <w:rFonts w:ascii="Times New Roman" w:hAnsi="Times New Roman" w:cs="Times New Roman"/>
          <w:sz w:val="24"/>
          <w:szCs w:val="24"/>
        </w:rPr>
        <w:t>na) 4 yıl içerisinde Cem evi ve Kültür Merkezi yapmak şartı ile tahsis edilmesi komisyonumuzca uygun görülmüştür.</w:t>
      </w:r>
    </w:p>
    <w:p w:rsidR="00D035C5" w:rsidRDefault="00D035C5" w:rsidP="00BA03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5F3C25" w:rsidRDefault="005F3C25" w:rsidP="00BA030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lediye Meclisimizin 2025 yılı </w:t>
      </w:r>
      <w:r w:rsidR="00A7151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Mart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8A1D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</w:t>
      </w:r>
      <w:r w:rsidR="00A7151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rek karara bağlanmak üzere 05.03</w:t>
      </w:r>
      <w:r w:rsidR="00F4126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edilerek imzalanmıştır. </w:t>
      </w:r>
    </w:p>
    <w:p w:rsidR="005F3C25" w:rsidRDefault="005F3C25" w:rsidP="00BA0307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F3C25" w:rsidRDefault="005F3C25" w:rsidP="00BA0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5F3C25" w:rsidRDefault="005F3C25" w:rsidP="005F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107EF9" w:rsidRDefault="00107EF9"/>
    <w:sectPr w:rsidR="0010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929"/>
    <w:multiLevelType w:val="hybridMultilevel"/>
    <w:tmpl w:val="FF9A7D3E"/>
    <w:lvl w:ilvl="0" w:tplc="6F92BFD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5"/>
    <w:rsid w:val="00006602"/>
    <w:rsid w:val="00107EF9"/>
    <w:rsid w:val="001B2665"/>
    <w:rsid w:val="001E7598"/>
    <w:rsid w:val="002A12CA"/>
    <w:rsid w:val="0035283E"/>
    <w:rsid w:val="003856BB"/>
    <w:rsid w:val="00436955"/>
    <w:rsid w:val="00567A0D"/>
    <w:rsid w:val="005F3C25"/>
    <w:rsid w:val="007649B8"/>
    <w:rsid w:val="00873F07"/>
    <w:rsid w:val="008A1D6A"/>
    <w:rsid w:val="009D2270"/>
    <w:rsid w:val="00A71515"/>
    <w:rsid w:val="00BA0307"/>
    <w:rsid w:val="00C6670B"/>
    <w:rsid w:val="00D007F1"/>
    <w:rsid w:val="00D035C5"/>
    <w:rsid w:val="00F4126C"/>
    <w:rsid w:val="00F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A36D-5240-4F95-BB6D-BEF602D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5"/>
    <w:pPr>
      <w:ind w:left="720"/>
      <w:contextualSpacing/>
    </w:pPr>
  </w:style>
  <w:style w:type="character" w:customStyle="1" w:styleId="fontstyle01">
    <w:name w:val="fontstyle01"/>
    <w:basedOn w:val="DefaultParagraphFont"/>
    <w:rsid w:val="00A715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15</cp:revision>
  <cp:lastPrinted>2025-02-06T11:25:00Z</cp:lastPrinted>
  <dcterms:created xsi:type="dcterms:W3CDTF">2025-02-04T11:14:00Z</dcterms:created>
  <dcterms:modified xsi:type="dcterms:W3CDTF">2025-03-05T11:18:00Z</dcterms:modified>
</cp:coreProperties>
</file>