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C5C" w:rsidRDefault="00DD3C5C" w:rsidP="000A6E9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T.C.</w:t>
      </w:r>
    </w:p>
    <w:p w:rsidR="00DD3C5C" w:rsidRDefault="00DD3C5C" w:rsidP="000A6E9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GÖLBAŞI BELEDİYE MECLİSİ </w:t>
      </w:r>
    </w:p>
    <w:p w:rsidR="00DD3C5C" w:rsidRDefault="00DD3C5C" w:rsidP="000A6E9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2023 YILI MAYIS AYI OLAĞAN TOPLANTISI</w:t>
      </w:r>
    </w:p>
    <w:p w:rsidR="00DD3C5C" w:rsidRDefault="00DD3C5C" w:rsidP="000A6E9B">
      <w:pPr>
        <w:spacing w:after="0" w:line="240" w:lineRule="auto"/>
        <w:ind w:left="1416" w:firstLine="708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TOPLANTI AYI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ab/>
        <w:t>:5</w:t>
      </w:r>
    </w:p>
    <w:p w:rsidR="00DD3C5C" w:rsidRDefault="00DD3C5C" w:rsidP="000A6E9B">
      <w:pPr>
        <w:spacing w:after="0" w:line="240" w:lineRule="auto"/>
        <w:ind w:left="1416" w:firstLine="708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BİRLEŞİM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ab/>
        <w:t>:1</w:t>
      </w:r>
    </w:p>
    <w:p w:rsidR="00DD3C5C" w:rsidRDefault="00DD3C5C" w:rsidP="000A6E9B">
      <w:pPr>
        <w:spacing w:after="0" w:line="240" w:lineRule="auto"/>
        <w:ind w:left="1416" w:firstLine="708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OTURUM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ab/>
        <w:t>:1</w:t>
      </w:r>
    </w:p>
    <w:p w:rsidR="00DD3C5C" w:rsidRDefault="00B3076D" w:rsidP="000A6E9B">
      <w:pPr>
        <w:spacing w:after="0" w:line="240" w:lineRule="auto"/>
        <w:ind w:left="1416" w:firstLine="708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TOPLANTI TARİHİ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ab/>
        <w:t>:02</w:t>
      </w:r>
      <w:r w:rsidR="00DD3C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.05.2023 SALI</w:t>
      </w:r>
    </w:p>
    <w:p w:rsidR="00DD3C5C" w:rsidRDefault="00DD3C5C" w:rsidP="000A6E9B">
      <w:pPr>
        <w:spacing w:after="0" w:line="240" w:lineRule="auto"/>
        <w:ind w:left="1416" w:firstLine="708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TOPLANTI SAATİ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ab/>
        <w:t>:16.00</w:t>
      </w:r>
    </w:p>
    <w:p w:rsidR="00DD3C5C" w:rsidRDefault="00DD3C5C" w:rsidP="0001213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DD3C5C" w:rsidRDefault="00DD3C5C" w:rsidP="000A6E9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06.04.2023 Tarihli Geçen Toplantı Tutanak Özeti.</w:t>
      </w:r>
    </w:p>
    <w:p w:rsidR="00DD3C5C" w:rsidRDefault="00DD3C5C" w:rsidP="000A6E9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6348F2" w:rsidRDefault="00DD3C5C" w:rsidP="000A6E9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u w:val="single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u w:val="single"/>
          <w:lang w:eastAsia="tr-TR"/>
        </w:rPr>
        <w:t xml:space="preserve">G Ü N D E M </w:t>
      </w:r>
      <w:r>
        <w:rPr>
          <w:rFonts w:ascii="Times New Roman" w:eastAsiaTheme="minorEastAsia" w:hAnsi="Times New Roman" w:cs="Times New Roman"/>
          <w:sz w:val="24"/>
          <w:szCs w:val="24"/>
          <w:u w:val="single"/>
          <w:lang w:eastAsia="tr-TR"/>
        </w:rPr>
        <w:tab/>
        <w:t>:</w:t>
      </w:r>
    </w:p>
    <w:p w:rsidR="00A37092" w:rsidRPr="00A37092" w:rsidRDefault="00A37092" w:rsidP="000A6E9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tr-TR"/>
        </w:rPr>
      </w:pPr>
    </w:p>
    <w:p w:rsidR="006B42D6" w:rsidRPr="00765047" w:rsidRDefault="006B42D6" w:rsidP="000A6E9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>Belediyemiz 2022</w:t>
      </w:r>
      <w:r w:rsidRPr="00ED1615">
        <w:rPr>
          <w:rFonts w:ascii="Times New Roman" w:hAnsi="Times New Roman" w:cs="Times New Roman"/>
          <w:sz w:val="24"/>
          <w:szCs w:val="24"/>
        </w:rPr>
        <w:t xml:space="preserve"> yılı Kesin Hesap Raporunu içeren Başkanlık yazısı</w:t>
      </w:r>
      <w:r w:rsidR="00080510">
        <w:rPr>
          <w:rFonts w:ascii="Times New Roman" w:hAnsi="Times New Roman" w:cs="Times New Roman"/>
          <w:sz w:val="24"/>
          <w:szCs w:val="24"/>
        </w:rPr>
        <w:t>.</w:t>
      </w:r>
    </w:p>
    <w:p w:rsidR="00765047" w:rsidRPr="00765047" w:rsidRDefault="00765047" w:rsidP="000A6E9B">
      <w:pPr>
        <w:pStyle w:val="ListParagraph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765047" w:rsidRPr="00080510" w:rsidRDefault="00765047" w:rsidP="000A6E9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Belediyemizin yapacağı sosyal hizmet ve yardımları kapsayan Sosyal Yardım Yönetmeliğini içeren Başkanlık yazısı</w:t>
      </w:r>
    </w:p>
    <w:p w:rsidR="00080510" w:rsidRPr="00080510" w:rsidRDefault="00080510" w:rsidP="000A6E9B">
      <w:pPr>
        <w:pStyle w:val="ListParagraph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080510" w:rsidRPr="00080510" w:rsidRDefault="00080510" w:rsidP="000A6E9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>Belediyemizin</w:t>
      </w:r>
      <w:r w:rsidR="00765047">
        <w:rPr>
          <w:rFonts w:ascii="Times New Roman" w:hAnsi="Times New Roman" w:cs="Times New Roman"/>
          <w:sz w:val="24"/>
          <w:szCs w:val="24"/>
        </w:rPr>
        <w:t xml:space="preserve"> </w:t>
      </w:r>
      <w:r w:rsidR="00765047">
        <w:rPr>
          <w:rFonts w:ascii="Times New Roman" w:eastAsiaTheme="minorEastAsia" w:hAnsi="Times New Roman" w:cs="Times New Roman"/>
          <w:sz w:val="24"/>
          <w:szCs w:val="24"/>
          <w:lang w:eastAsia="tr-TR"/>
        </w:rPr>
        <w:t>yapacağı sosyal hizmet ve yardımlar kapsamında</w:t>
      </w:r>
      <w:r>
        <w:rPr>
          <w:rFonts w:ascii="Times New Roman" w:hAnsi="Times New Roman" w:cs="Times New Roman"/>
          <w:sz w:val="24"/>
          <w:szCs w:val="24"/>
        </w:rPr>
        <w:t xml:space="preserve"> ihtiyaç sahiplerine 2000 kişiyi geçmemek kaydı ile 1000 TL’yi aşmayacak şekilde Hilal Kart’a</w:t>
      </w:r>
      <w:r w:rsidR="00765047">
        <w:rPr>
          <w:rFonts w:ascii="Times New Roman" w:hAnsi="Times New Roman" w:cs="Times New Roman"/>
          <w:sz w:val="24"/>
          <w:szCs w:val="24"/>
        </w:rPr>
        <w:t xml:space="preserve"> yükleme yapılmasını</w:t>
      </w:r>
      <w:r>
        <w:rPr>
          <w:rFonts w:ascii="Times New Roman" w:hAnsi="Times New Roman" w:cs="Times New Roman"/>
          <w:sz w:val="24"/>
          <w:szCs w:val="24"/>
        </w:rPr>
        <w:t xml:space="preserve"> içeren Başkanlık yazısı.</w:t>
      </w:r>
    </w:p>
    <w:p w:rsidR="00080510" w:rsidRPr="00765047" w:rsidRDefault="00080510" w:rsidP="000A6E9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A37092" w:rsidRDefault="00A37092" w:rsidP="000A6E9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Belediyemizde 657 sayılı D.M.K</w:t>
      </w:r>
      <w:r w:rsidRPr="00A37092">
        <w:rPr>
          <w:rFonts w:ascii="Times New Roman" w:eastAsiaTheme="minorEastAsia" w:hAnsi="Times New Roman" w:cs="Times New Roman"/>
          <w:sz w:val="24"/>
          <w:szCs w:val="24"/>
          <w:lang w:eastAsia="tr-TR"/>
        </w:rPr>
        <w:t>’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37092">
        <w:rPr>
          <w:rFonts w:ascii="Times New Roman" w:eastAsiaTheme="minorEastAsia" w:hAnsi="Times New Roman" w:cs="Times New Roman"/>
          <w:sz w:val="24"/>
          <w:szCs w:val="24"/>
          <w:lang w:eastAsia="tr-TR"/>
        </w:rPr>
        <w:t>na</w:t>
      </w:r>
      <w:proofErr w:type="spellEnd"/>
      <w:r w:rsidRPr="00A37092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tabi olarak ça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lışan personeller için ihtiyaç duyulan kadro değişikliğini içeren Başkanlık yazısı.</w:t>
      </w:r>
    </w:p>
    <w:p w:rsidR="00D02F7D" w:rsidRPr="00D02F7D" w:rsidRDefault="00D02F7D" w:rsidP="000A6E9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D02F7D" w:rsidRDefault="00D02F7D" w:rsidP="000A6E9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Bilgi İşlem Müdürlüğü’ne ait yöne</w:t>
      </w:r>
      <w:r w:rsidR="00EA4144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tmeliği içeren </w:t>
      </w:r>
      <w:bookmarkStart w:id="0" w:name="_GoBack"/>
      <w:bookmarkEnd w:id="0"/>
      <w:r w:rsidR="003E46D5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Başkanlık </w:t>
      </w:r>
      <w:r w:rsidR="00284775">
        <w:rPr>
          <w:rFonts w:ascii="Times New Roman" w:eastAsiaTheme="minorEastAsia" w:hAnsi="Times New Roman" w:cs="Times New Roman"/>
          <w:sz w:val="24"/>
          <w:szCs w:val="24"/>
          <w:lang w:eastAsia="tr-TR"/>
        </w:rPr>
        <w:t>yazısı.</w:t>
      </w:r>
      <w:proofErr w:type="gramEnd"/>
    </w:p>
    <w:p w:rsidR="00A37092" w:rsidRPr="00A37092" w:rsidRDefault="00A37092" w:rsidP="000A6E9B">
      <w:pPr>
        <w:pStyle w:val="ListParagraph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DD3C5C" w:rsidRPr="00DD3C5C" w:rsidRDefault="009317C8" w:rsidP="000A6E9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tr-TR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Ahiboz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</w:t>
      </w:r>
      <w:r w:rsidR="00DD3C5C" w:rsidRPr="00DD3C5C">
        <w:rPr>
          <w:rFonts w:ascii="Times New Roman" w:hAnsi="Times New Roman" w:cs="Times New Roman"/>
          <w:color w:val="000000" w:themeColor="text1"/>
          <w:sz w:val="24"/>
          <w:szCs w:val="24"/>
        </w:rPr>
        <w:t>ahallesi kırsal yerleşme ve gelişme alanı 1/1000 ölçekli uygulama imar planı değişikliğini</w:t>
      </w:r>
      <w:r w:rsidR="00DD3C5C" w:rsidRPr="00DD3C5C">
        <w:rPr>
          <w:rFonts w:ascii="Times New Roman" w:hAnsi="Times New Roman" w:cs="Times New Roman"/>
          <w:sz w:val="24"/>
          <w:szCs w:val="24"/>
        </w:rPr>
        <w:t xml:space="preserve"> içeren İmar İstimlak Emlak Komisyonunun 25.04.2023 tarih ve 1 sayılı raporu.</w:t>
      </w:r>
    </w:p>
    <w:p w:rsidR="00DD3C5C" w:rsidRPr="00DD3C5C" w:rsidRDefault="00DD3C5C" w:rsidP="000A6E9B">
      <w:pPr>
        <w:pStyle w:val="ListParagraph"/>
        <w:tabs>
          <w:tab w:val="left" w:pos="2190"/>
          <w:tab w:val="left" w:pos="286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tr-TR"/>
        </w:rPr>
      </w:pPr>
    </w:p>
    <w:p w:rsidR="00DD3C5C" w:rsidRPr="00DD3C5C" w:rsidRDefault="00DD3C5C" w:rsidP="000A6E9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İmar ve Şehircilik Müdürlüğü ile Yapı Kontrol Müdürlüğünün yönetmeliğini içeren Hukuk Tarifeler Plan Bütçe Hesap Tetkik Komisyonunun 14.04.2023 tarih ve 1 sayılı raporu. </w:t>
      </w:r>
    </w:p>
    <w:p w:rsidR="00DD3C5C" w:rsidRPr="00DD3C5C" w:rsidRDefault="00DD3C5C" w:rsidP="000A6E9B">
      <w:pPr>
        <w:pStyle w:val="ListParagraph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tr-TR"/>
        </w:rPr>
      </w:pPr>
    </w:p>
    <w:p w:rsidR="00DD3C5C" w:rsidRPr="00DD3C5C" w:rsidRDefault="00DD3C5C" w:rsidP="000A6E9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tr-TR"/>
        </w:rPr>
      </w:pPr>
      <w:r w:rsidRPr="007952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Belediyemiz bünyesinde bulunan Demet Sezen yüzme havuzunun 2022 yılı gelirinin araştırılarak meclisimize bilgi verilmesini </w:t>
      </w:r>
      <w:r>
        <w:rPr>
          <w:rFonts w:ascii="Times New Roman" w:hAnsi="Times New Roman" w:cs="Times New Roman"/>
          <w:sz w:val="24"/>
          <w:szCs w:val="24"/>
        </w:rPr>
        <w:t xml:space="preserve">içeren Hukuk Tarifeler Plan Bütçe Hesap Tetkik Komisyonunun 14.04.2023 tarih ve 2 sayılı raporu. </w:t>
      </w:r>
    </w:p>
    <w:p w:rsidR="00DD3C5C" w:rsidRPr="00DD3C5C" w:rsidRDefault="00DD3C5C" w:rsidP="000A6E9B">
      <w:pPr>
        <w:pStyle w:val="ListParagraph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tr-TR"/>
        </w:rPr>
      </w:pPr>
    </w:p>
    <w:p w:rsidR="00DD3C5C" w:rsidRPr="00DD3C5C" w:rsidRDefault="00DD3C5C" w:rsidP="000A6E9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tr-TR"/>
        </w:rPr>
      </w:pPr>
      <w:r w:rsidRPr="007952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İlçemiz Emirler Mahallesinin tarihi geçmişinin araştırılarak meclisimize bilgi verilmesini </w:t>
      </w:r>
      <w:r w:rsidRPr="008E20CA">
        <w:rPr>
          <w:rFonts w:ascii="Times New Roman" w:hAnsi="Times New Roman" w:cs="Times New Roman"/>
          <w:sz w:val="24"/>
          <w:szCs w:val="24"/>
        </w:rPr>
        <w:t>içe</w:t>
      </w:r>
      <w:r>
        <w:rPr>
          <w:rFonts w:ascii="Times New Roman" w:hAnsi="Times New Roman" w:cs="Times New Roman"/>
          <w:sz w:val="24"/>
          <w:szCs w:val="24"/>
        </w:rPr>
        <w:t>ren Kültür ve Turizm Komisyonunun 25.04.2023 tarih ve 1 sayılı raporu.</w:t>
      </w:r>
    </w:p>
    <w:p w:rsidR="00DD3C5C" w:rsidRPr="00DD3C5C" w:rsidRDefault="00DD3C5C" w:rsidP="000A6E9B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u w:val="single"/>
          <w:lang w:eastAsia="tr-TR"/>
        </w:rPr>
      </w:pPr>
    </w:p>
    <w:p w:rsidR="00DD3C5C" w:rsidRPr="00F00935" w:rsidRDefault="00DD3C5C" w:rsidP="000A6E9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tr-TR"/>
        </w:rPr>
      </w:pPr>
      <w:r w:rsidRPr="007952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İlçemiz </w:t>
      </w:r>
      <w:proofErr w:type="spellStart"/>
      <w:r w:rsidRPr="0079528A">
        <w:rPr>
          <w:rFonts w:ascii="Times New Roman" w:eastAsia="Times New Roman" w:hAnsi="Times New Roman" w:cs="Times New Roman"/>
          <w:sz w:val="24"/>
          <w:szCs w:val="24"/>
          <w:lang w:eastAsia="tr-TR"/>
        </w:rPr>
        <w:t>Eymir</w:t>
      </w:r>
      <w:proofErr w:type="spellEnd"/>
      <w:r w:rsidRPr="007952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Mahallesi Park </w:t>
      </w:r>
      <w:proofErr w:type="spellStart"/>
      <w:r w:rsidRPr="0079528A">
        <w:rPr>
          <w:rFonts w:ascii="Times New Roman" w:eastAsia="Times New Roman" w:hAnsi="Times New Roman" w:cs="Times New Roman"/>
          <w:sz w:val="24"/>
          <w:szCs w:val="24"/>
          <w:lang w:eastAsia="tr-TR"/>
        </w:rPr>
        <w:t>Eymir</w:t>
      </w:r>
      <w:proofErr w:type="spellEnd"/>
      <w:r w:rsidRPr="007952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Toplu Konut ala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nında engelli araç şarj istasyonu kurulmasını </w:t>
      </w:r>
      <w:r w:rsidRPr="00E62AF1">
        <w:rPr>
          <w:rFonts w:ascii="Times New Roman" w:hAnsi="Times New Roman" w:cs="Times New Roman"/>
          <w:sz w:val="24"/>
          <w:szCs w:val="24"/>
        </w:rPr>
        <w:t>içeren</w:t>
      </w:r>
      <w:r w:rsidR="00F00935">
        <w:rPr>
          <w:rFonts w:ascii="Times New Roman" w:hAnsi="Times New Roman" w:cs="Times New Roman"/>
          <w:sz w:val="24"/>
          <w:szCs w:val="24"/>
        </w:rPr>
        <w:t xml:space="preserve"> Araştırma Geliştirme Komisyonunun 14.04.2023 tarih ve 1 sayılı raporu.</w:t>
      </w:r>
    </w:p>
    <w:p w:rsidR="00F00935" w:rsidRPr="00F00935" w:rsidRDefault="00F00935" w:rsidP="000A6E9B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u w:val="single"/>
          <w:lang w:eastAsia="tr-TR"/>
        </w:rPr>
      </w:pPr>
    </w:p>
    <w:p w:rsidR="00F00935" w:rsidRPr="00F00935" w:rsidRDefault="00F00935" w:rsidP="000A6E9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Gölbaşı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Eymir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Mahallesi Park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Eymir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sitesi içerisinde bulunan kaldırımların tadilat ve onarımının yapılmasını</w:t>
      </w:r>
      <w:r w:rsidRPr="00E62AF1">
        <w:rPr>
          <w:rFonts w:ascii="Times New Roman" w:hAnsi="Times New Roman" w:cs="Times New Roman"/>
          <w:sz w:val="24"/>
          <w:szCs w:val="24"/>
        </w:rPr>
        <w:t xml:space="preserve"> içeren</w:t>
      </w:r>
      <w:r>
        <w:rPr>
          <w:rFonts w:ascii="Times New Roman" w:hAnsi="Times New Roman" w:cs="Times New Roman"/>
          <w:sz w:val="24"/>
          <w:szCs w:val="24"/>
        </w:rPr>
        <w:t xml:space="preserve"> Araştırma Geliştirme Komisyonunun 14.04.2023 tarih ve 2 sayılı raporu.</w:t>
      </w:r>
    </w:p>
    <w:p w:rsidR="00F00935" w:rsidRPr="00F00935" w:rsidRDefault="00F00935" w:rsidP="000A6E9B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u w:val="single"/>
          <w:lang w:eastAsia="tr-TR"/>
        </w:rPr>
      </w:pPr>
    </w:p>
    <w:p w:rsidR="00F00935" w:rsidRPr="00F00935" w:rsidRDefault="00F00935" w:rsidP="000A6E9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İlçemiz sınırları içerisindeki müsait olan parklarımıza vatandaşlarımızın talebi doğrultusunda evcil hayvan kapalı oyun alanlarının yapılmasını </w:t>
      </w:r>
      <w:r w:rsidRPr="00E62AF1">
        <w:rPr>
          <w:rFonts w:ascii="Times New Roman" w:hAnsi="Times New Roman" w:cs="Times New Roman"/>
          <w:sz w:val="24"/>
          <w:szCs w:val="24"/>
        </w:rPr>
        <w:t>içeren</w:t>
      </w:r>
      <w:r>
        <w:rPr>
          <w:rFonts w:ascii="Times New Roman" w:hAnsi="Times New Roman" w:cs="Times New Roman"/>
          <w:sz w:val="24"/>
          <w:szCs w:val="24"/>
        </w:rPr>
        <w:t xml:space="preserve"> Araştırma Geliştirme Komisyonunun 14.04.2023 tarih ve 3 sayılı raporu.</w:t>
      </w:r>
    </w:p>
    <w:p w:rsidR="00F00935" w:rsidRPr="00F00935" w:rsidRDefault="00F00935" w:rsidP="000A6E9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tr-TR"/>
        </w:rPr>
      </w:pPr>
      <w:proofErr w:type="spellStart"/>
      <w:r w:rsidRPr="00500AF8">
        <w:rPr>
          <w:rFonts w:ascii="Times New Roman" w:hAnsi="Times New Roman" w:cs="Times New Roman"/>
          <w:sz w:val="24"/>
          <w:szCs w:val="24"/>
        </w:rPr>
        <w:lastRenderedPageBreak/>
        <w:t>Ahiboz</w:t>
      </w:r>
      <w:proofErr w:type="spellEnd"/>
      <w:r w:rsidRPr="00500AF8">
        <w:rPr>
          <w:rFonts w:ascii="Times New Roman" w:hAnsi="Times New Roman" w:cs="Times New Roman"/>
          <w:sz w:val="24"/>
          <w:szCs w:val="24"/>
        </w:rPr>
        <w:t xml:space="preserve"> Mahallesine 2022 yılında yapılan sosyal yardımların araştırılmasını içe</w:t>
      </w:r>
      <w:r>
        <w:rPr>
          <w:rFonts w:ascii="Times New Roman" w:hAnsi="Times New Roman" w:cs="Times New Roman"/>
          <w:sz w:val="24"/>
          <w:szCs w:val="24"/>
        </w:rPr>
        <w:t>ren Halkla İlişkiler Çalışan ve İnsan Hakları Komisyonunun 25.04.2023 tarih ve 1 sayılı raporu.</w:t>
      </w:r>
    </w:p>
    <w:p w:rsidR="00F00935" w:rsidRPr="00F00935" w:rsidRDefault="00F00935" w:rsidP="000A6E9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935" w:rsidRPr="00F00935" w:rsidRDefault="00F00935" w:rsidP="000A6E9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Akörençarsak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Mahallemize 2022 yılında yapılan sosyal yardımların araştırılarak meclisimize bilgi verilmesini </w:t>
      </w:r>
      <w:r w:rsidRPr="00500AF8">
        <w:rPr>
          <w:rFonts w:ascii="Times New Roman" w:hAnsi="Times New Roman" w:cs="Times New Roman"/>
          <w:sz w:val="24"/>
          <w:szCs w:val="24"/>
        </w:rPr>
        <w:t>içe</w:t>
      </w:r>
      <w:r>
        <w:rPr>
          <w:rFonts w:ascii="Times New Roman" w:hAnsi="Times New Roman" w:cs="Times New Roman"/>
          <w:sz w:val="24"/>
          <w:szCs w:val="24"/>
        </w:rPr>
        <w:t>ren Halkla İlişkiler Çalışan ve İnsan Hakları Komisyonunun 25.04.2023 tarih ve 2 sayılı raporu.</w:t>
      </w:r>
    </w:p>
    <w:p w:rsidR="00F00935" w:rsidRPr="00F00935" w:rsidRDefault="00F00935" w:rsidP="000A6E9B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u w:val="single"/>
          <w:lang w:eastAsia="tr-TR"/>
        </w:rPr>
      </w:pPr>
    </w:p>
    <w:p w:rsidR="00F00935" w:rsidRPr="00F00935" w:rsidRDefault="00F00935" w:rsidP="000A6E9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tr-TR"/>
        </w:rPr>
      </w:pPr>
      <w:r w:rsidRPr="0079528A">
        <w:rPr>
          <w:rFonts w:ascii="Times New Roman" w:eastAsia="Times New Roman" w:hAnsi="Times New Roman" w:cs="Times New Roman"/>
          <w:sz w:val="24"/>
          <w:szCs w:val="24"/>
          <w:lang w:eastAsia="tr-TR"/>
        </w:rPr>
        <w:t>İlçemizde doğa sporları yapılabilecek alanların tespit edilmesi ve belirlenebilecek alanların kullanabilir hale gelmesi için gereğinin yapılmasını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BC8">
        <w:rPr>
          <w:rFonts w:ascii="Times New Roman" w:hAnsi="Times New Roman" w:cs="Times New Roman"/>
          <w:sz w:val="24"/>
          <w:szCs w:val="24"/>
        </w:rPr>
        <w:t>içeren</w:t>
      </w:r>
      <w:r>
        <w:rPr>
          <w:rFonts w:ascii="Times New Roman" w:hAnsi="Times New Roman" w:cs="Times New Roman"/>
          <w:sz w:val="24"/>
          <w:szCs w:val="24"/>
        </w:rPr>
        <w:t xml:space="preserve"> Çevre Sağlık ve İsimlendirme Komisyonunun 14.04.2023 tarih ve 1 sayılı raporu.</w:t>
      </w:r>
    </w:p>
    <w:p w:rsidR="00F00935" w:rsidRPr="00F00935" w:rsidRDefault="00F00935" w:rsidP="000A6E9B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u w:val="single"/>
          <w:lang w:eastAsia="tr-TR"/>
        </w:rPr>
      </w:pPr>
    </w:p>
    <w:p w:rsidR="00F00935" w:rsidRPr="00F00935" w:rsidRDefault="00F00935" w:rsidP="000A6E9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tr-TR"/>
        </w:rPr>
      </w:pPr>
      <w:r w:rsidRPr="0079528A">
        <w:rPr>
          <w:rFonts w:ascii="Times New Roman" w:eastAsia="Times New Roman" w:hAnsi="Times New Roman" w:cs="Times New Roman"/>
          <w:sz w:val="24"/>
          <w:szCs w:val="24"/>
          <w:lang w:eastAsia="tr-TR"/>
        </w:rPr>
        <w:t>Deprem felaketinden mağdur olarak İlçemize gelen misafirlerimizin sorunlarının araştırılması ve bu konuda meclisin bilgilendirilmesini</w:t>
      </w:r>
      <w:r w:rsidRPr="00DD2C6A">
        <w:rPr>
          <w:rFonts w:ascii="Times New Roman" w:hAnsi="Times New Roman" w:cs="Times New Roman"/>
          <w:sz w:val="24"/>
          <w:szCs w:val="24"/>
        </w:rPr>
        <w:t xml:space="preserve"> içeren</w:t>
      </w:r>
      <w:r>
        <w:rPr>
          <w:rFonts w:ascii="Times New Roman" w:hAnsi="Times New Roman" w:cs="Times New Roman"/>
          <w:sz w:val="24"/>
          <w:szCs w:val="24"/>
        </w:rPr>
        <w:t xml:space="preserve"> Aile ve Sosyal Politikalar Komisyonunun 25.04.2023 tarih ve 1 sayılı raporu. </w:t>
      </w:r>
    </w:p>
    <w:p w:rsidR="00F00935" w:rsidRPr="00F00935" w:rsidRDefault="00F00935" w:rsidP="000A6E9B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u w:val="single"/>
          <w:lang w:eastAsia="tr-TR"/>
        </w:rPr>
      </w:pPr>
    </w:p>
    <w:p w:rsidR="00F00935" w:rsidRPr="00F00935" w:rsidRDefault="00F00935" w:rsidP="000A6E9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tr-TR"/>
        </w:rPr>
      </w:pPr>
      <w:r w:rsidRPr="00B53BFB">
        <w:rPr>
          <w:rFonts w:ascii="Times New Roman" w:hAnsi="Times New Roman" w:cs="Times New Roman"/>
          <w:sz w:val="24"/>
          <w:szCs w:val="24"/>
        </w:rPr>
        <w:t xml:space="preserve">İlçemiz sınırları içerisindeki binaların kontrol edilmesi ve bina yapımına devam eden </w:t>
      </w:r>
      <w:proofErr w:type="gramStart"/>
      <w:r w:rsidRPr="00B53BFB">
        <w:rPr>
          <w:rFonts w:ascii="Times New Roman" w:hAnsi="Times New Roman" w:cs="Times New Roman"/>
          <w:sz w:val="24"/>
          <w:szCs w:val="24"/>
        </w:rPr>
        <w:t>müteahhitlerle</w:t>
      </w:r>
      <w:proofErr w:type="gramEnd"/>
      <w:r w:rsidRPr="00B53BFB">
        <w:rPr>
          <w:rFonts w:ascii="Times New Roman" w:hAnsi="Times New Roman" w:cs="Times New Roman"/>
          <w:sz w:val="24"/>
          <w:szCs w:val="24"/>
        </w:rPr>
        <w:t xml:space="preserve"> görüşme yapılarak bu hususlarda vatandaşı aydınlatıcı rapor hazırlanması ve gereğinin yapılmasını içeren</w:t>
      </w:r>
      <w:r>
        <w:rPr>
          <w:rFonts w:ascii="Times New Roman" w:hAnsi="Times New Roman" w:cs="Times New Roman"/>
          <w:sz w:val="24"/>
          <w:szCs w:val="24"/>
        </w:rPr>
        <w:t xml:space="preserve"> Sanayi Esnaf ve Tüketici Hakları Komisyonunun 14.04.2023 tarih ve 1 sayılı raporu.</w:t>
      </w:r>
    </w:p>
    <w:p w:rsidR="00F00935" w:rsidRPr="00F00935" w:rsidRDefault="00F00935" w:rsidP="000A6E9B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u w:val="single"/>
          <w:lang w:eastAsia="tr-TR"/>
        </w:rPr>
      </w:pPr>
    </w:p>
    <w:p w:rsidR="00D451DF" w:rsidRPr="00D451DF" w:rsidRDefault="00F00935" w:rsidP="000A6E9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tr-TR"/>
        </w:rPr>
      </w:pPr>
      <w:r w:rsidRPr="007952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Gölbaşında kurulacak olan yeni sanayi bölgesinin çalışmalar hakkında durumun tespit edilerek meclise bilgi verilmesini </w:t>
      </w:r>
      <w:r w:rsidRPr="00A20324">
        <w:rPr>
          <w:rFonts w:ascii="Times New Roman" w:hAnsi="Times New Roman" w:cs="Times New Roman"/>
          <w:sz w:val="24"/>
          <w:szCs w:val="24"/>
        </w:rPr>
        <w:t>içeren</w:t>
      </w:r>
      <w:r w:rsidR="00D451DF" w:rsidRPr="00D451DF">
        <w:rPr>
          <w:rFonts w:ascii="Times New Roman" w:hAnsi="Times New Roman" w:cs="Times New Roman"/>
          <w:sz w:val="24"/>
          <w:szCs w:val="24"/>
        </w:rPr>
        <w:t xml:space="preserve"> </w:t>
      </w:r>
      <w:r w:rsidR="00D451DF">
        <w:rPr>
          <w:rFonts w:ascii="Times New Roman" w:hAnsi="Times New Roman" w:cs="Times New Roman"/>
          <w:sz w:val="24"/>
          <w:szCs w:val="24"/>
        </w:rPr>
        <w:t>Sanayi Esnaf ve Tüketici Hakları Komisyonunun 14.04.2023 tarih ve 2 sayılı raporu.</w:t>
      </w:r>
    </w:p>
    <w:p w:rsidR="00D451DF" w:rsidRPr="000A6E9B" w:rsidRDefault="00D451DF" w:rsidP="000A6E9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tr-TR"/>
        </w:rPr>
      </w:pPr>
    </w:p>
    <w:p w:rsidR="00F00935" w:rsidRPr="00D451DF" w:rsidRDefault="00D451DF" w:rsidP="000A6E9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tr-TR"/>
        </w:rPr>
      </w:pPr>
      <w:r w:rsidRPr="007952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Gölbaşında bulunan tarım arazilerinin daha verimli modern tarım teknikleri kullanılarak ve sulu tarıma teşvik edilerek geliştirilmesi yönünde çalışmalar yapılarak meclise bilgi verilmesini </w:t>
      </w:r>
      <w:r w:rsidRPr="00F82F6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içeren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Kırsal Kalkınma Komisyonunun 25.04.2023 tarih ve 1 sayılı raporu.</w:t>
      </w:r>
    </w:p>
    <w:p w:rsidR="00D451DF" w:rsidRPr="00D451DF" w:rsidRDefault="00D451DF" w:rsidP="000A6E9B">
      <w:pPr>
        <w:pStyle w:val="ListParagraph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tr-TR"/>
        </w:rPr>
      </w:pPr>
    </w:p>
    <w:p w:rsidR="00D451DF" w:rsidRPr="009B27F0" w:rsidRDefault="00D451DF" w:rsidP="000A6E9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tr-TR"/>
        </w:rPr>
      </w:pPr>
      <w:r w:rsidRPr="0079528A">
        <w:rPr>
          <w:rFonts w:ascii="Times New Roman" w:eastAsia="Times New Roman" w:hAnsi="Times New Roman" w:cs="Times New Roman"/>
          <w:sz w:val="24"/>
          <w:szCs w:val="24"/>
          <w:lang w:eastAsia="tr-TR"/>
        </w:rPr>
        <w:t>Karaali Mahallemizin tarımsal faaliyetlerini gerçekleştirirken yaşadıkları sıkıntılarının araştırılmasını</w:t>
      </w:r>
      <w:r w:rsidRPr="00F82F6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içeren</w:t>
      </w:r>
      <w:r w:rsidRPr="00D451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Kırsal Kalkınma Komisyonunun 25.04.2023 tarih ve 2 sayılı raporu.</w:t>
      </w:r>
    </w:p>
    <w:p w:rsidR="009B27F0" w:rsidRPr="009B27F0" w:rsidRDefault="009B27F0" w:rsidP="000A6E9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tr-TR"/>
        </w:rPr>
      </w:pPr>
    </w:p>
    <w:p w:rsidR="00D451DF" w:rsidRPr="009B27F0" w:rsidRDefault="009B27F0" w:rsidP="000A6E9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7952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Bahçelievler Mahallesi Sevgi çiçeği İlk Okulunun eğitim faaliyetlerini yaparken yaşadıkları sorunlarının tespit edilerek çözümü konusunda Belediyemizin katkılarının araştırılmasını </w:t>
      </w:r>
      <w:r>
        <w:rPr>
          <w:rFonts w:ascii="Times New Roman" w:hAnsi="Times New Roman" w:cs="Times New Roman"/>
          <w:sz w:val="24"/>
          <w:szCs w:val="24"/>
        </w:rPr>
        <w:t>içeren Eğitim Komisyonunun 14.04.2023 tarih ve 1 sayılı raporu.</w:t>
      </w:r>
    </w:p>
    <w:p w:rsidR="009B27F0" w:rsidRPr="009B27F0" w:rsidRDefault="009B27F0" w:rsidP="000A6E9B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9B27F0" w:rsidRPr="009B27F0" w:rsidRDefault="009B27F0" w:rsidP="000A6E9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79528A">
        <w:rPr>
          <w:rFonts w:ascii="Times New Roman" w:eastAsia="Times New Roman" w:hAnsi="Times New Roman" w:cs="Times New Roman"/>
          <w:sz w:val="24"/>
          <w:szCs w:val="24"/>
          <w:lang w:eastAsia="tr-TR"/>
        </w:rPr>
        <w:t>Bahçelievler Mahallesi Sevgi çiçeği İlk Okulunun spor faaliyetlerini yaparken yaşadıkları sorunlarının tespit edilerek çözümü konusunda Belediyemizin katkılarının araştırılmasını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0B0A39">
        <w:rPr>
          <w:rFonts w:ascii="Times New Roman" w:hAnsi="Times New Roman" w:cs="Times New Roman"/>
          <w:sz w:val="24"/>
          <w:szCs w:val="24"/>
        </w:rPr>
        <w:t>içeren</w:t>
      </w:r>
      <w:r>
        <w:rPr>
          <w:rFonts w:ascii="Times New Roman" w:hAnsi="Times New Roman" w:cs="Times New Roman"/>
          <w:sz w:val="24"/>
          <w:szCs w:val="24"/>
        </w:rPr>
        <w:t xml:space="preserve"> Gençlik-Spor AB ve Dış İlişkiler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Komisyonunun 25.04.2023 tarih ve 1 sayılı raporu.</w:t>
      </w:r>
    </w:p>
    <w:p w:rsidR="009B27F0" w:rsidRPr="009B27F0" w:rsidRDefault="009B27F0" w:rsidP="000A6E9B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9B27F0" w:rsidRPr="009B27F0" w:rsidRDefault="009B27F0" w:rsidP="000A6E9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proofErr w:type="spellStart"/>
      <w:r w:rsidRPr="0079528A">
        <w:rPr>
          <w:rFonts w:ascii="Times New Roman" w:eastAsia="Times New Roman" w:hAnsi="Times New Roman" w:cs="Times New Roman"/>
          <w:sz w:val="24"/>
          <w:szCs w:val="24"/>
          <w:lang w:eastAsia="tr-TR"/>
        </w:rPr>
        <w:t>Çimşitliler</w:t>
      </w:r>
      <w:proofErr w:type="spellEnd"/>
      <w:r w:rsidRPr="007952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yardımlaşma ve dayanışma derneğinin sorunlarının araştırılarak çözüm üretilmesine ilişkin çalışma yapılmasını </w:t>
      </w:r>
      <w:r w:rsidRPr="00B643F0">
        <w:rPr>
          <w:rFonts w:ascii="Times New Roman" w:hAnsi="Times New Roman" w:cs="Times New Roman"/>
          <w:sz w:val="24"/>
          <w:szCs w:val="24"/>
        </w:rPr>
        <w:t>içeren</w:t>
      </w:r>
      <w:r>
        <w:rPr>
          <w:rFonts w:ascii="Times New Roman" w:hAnsi="Times New Roman" w:cs="Times New Roman"/>
          <w:sz w:val="24"/>
          <w:szCs w:val="24"/>
        </w:rPr>
        <w:t xml:space="preserve"> Yerel Yönetimler ve Sivil Toplum Örgütleriyle Koordinasyon Komisyonunun 14.04.2023 tarih ve 1 sayılı raporu.</w:t>
      </w:r>
    </w:p>
    <w:p w:rsidR="009B27F0" w:rsidRPr="009B27F0" w:rsidRDefault="009B27F0" w:rsidP="000A6E9B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F00935" w:rsidRPr="005464FA" w:rsidRDefault="009B27F0" w:rsidP="00DB383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tr-TR"/>
        </w:rPr>
      </w:pPr>
      <w:proofErr w:type="spellStart"/>
      <w:r w:rsidRPr="005464FA">
        <w:rPr>
          <w:rFonts w:ascii="Times New Roman" w:eastAsia="Times New Roman" w:hAnsi="Times New Roman" w:cs="Times New Roman"/>
          <w:sz w:val="24"/>
          <w:szCs w:val="24"/>
          <w:lang w:eastAsia="tr-TR"/>
        </w:rPr>
        <w:t>Ahiboz</w:t>
      </w:r>
      <w:proofErr w:type="spellEnd"/>
      <w:r w:rsidRPr="005464F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Mahallesinin alt yapı sorunlarının araştırılmasını içeren Altyapı Komisyonunun </w:t>
      </w:r>
      <w:r w:rsidRPr="005464F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25.04.2023 tarih ve 1 sayılı raporu.</w:t>
      </w:r>
    </w:p>
    <w:sectPr w:rsidR="00F00935" w:rsidRPr="005464FA" w:rsidSect="005464FA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7B3" w:rsidRDefault="009407B3" w:rsidP="009407B3">
      <w:pPr>
        <w:spacing w:after="0" w:line="240" w:lineRule="auto"/>
      </w:pPr>
      <w:r>
        <w:separator/>
      </w:r>
    </w:p>
  </w:endnote>
  <w:endnote w:type="continuationSeparator" w:id="0">
    <w:p w:rsidR="009407B3" w:rsidRDefault="009407B3" w:rsidP="00940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2962446"/>
      <w:docPartObj>
        <w:docPartGallery w:val="Page Numbers (Bottom of Page)"/>
        <w:docPartUnique/>
      </w:docPartObj>
    </w:sdtPr>
    <w:sdtEndPr/>
    <w:sdtContent>
      <w:p w:rsidR="009407B3" w:rsidRDefault="009407B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144">
          <w:rPr>
            <w:noProof/>
          </w:rPr>
          <w:t>2</w:t>
        </w:r>
        <w:r>
          <w:fldChar w:fldCharType="end"/>
        </w:r>
      </w:p>
    </w:sdtContent>
  </w:sdt>
  <w:p w:rsidR="009407B3" w:rsidRDefault="009407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7B3" w:rsidRDefault="009407B3" w:rsidP="009407B3">
      <w:pPr>
        <w:spacing w:after="0" w:line="240" w:lineRule="auto"/>
      </w:pPr>
      <w:r>
        <w:separator/>
      </w:r>
    </w:p>
  </w:footnote>
  <w:footnote w:type="continuationSeparator" w:id="0">
    <w:p w:rsidR="009407B3" w:rsidRDefault="009407B3" w:rsidP="009407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61D9F"/>
    <w:multiLevelType w:val="hybridMultilevel"/>
    <w:tmpl w:val="3BE091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17914"/>
    <w:multiLevelType w:val="hybridMultilevel"/>
    <w:tmpl w:val="43A6A9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054B7"/>
    <w:multiLevelType w:val="hybridMultilevel"/>
    <w:tmpl w:val="BD68C96A"/>
    <w:lvl w:ilvl="0" w:tplc="316EDA1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 w:themeColor="text1"/>
        <w:u w:val="none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C5C"/>
    <w:rsid w:val="0001213D"/>
    <w:rsid w:val="00080510"/>
    <w:rsid w:val="000A6E9B"/>
    <w:rsid w:val="000E2393"/>
    <w:rsid w:val="000F4BB4"/>
    <w:rsid w:val="00284775"/>
    <w:rsid w:val="003A1817"/>
    <w:rsid w:val="003A52FF"/>
    <w:rsid w:val="003E46D5"/>
    <w:rsid w:val="00543077"/>
    <w:rsid w:val="005464FA"/>
    <w:rsid w:val="006B42D6"/>
    <w:rsid w:val="00765047"/>
    <w:rsid w:val="007A0F01"/>
    <w:rsid w:val="009317C8"/>
    <w:rsid w:val="009407B3"/>
    <w:rsid w:val="009B27F0"/>
    <w:rsid w:val="009B38C9"/>
    <w:rsid w:val="00A37092"/>
    <w:rsid w:val="00B04CB6"/>
    <w:rsid w:val="00B3076D"/>
    <w:rsid w:val="00BB4950"/>
    <w:rsid w:val="00D02F7D"/>
    <w:rsid w:val="00D451DF"/>
    <w:rsid w:val="00DD3C5C"/>
    <w:rsid w:val="00EA4144"/>
    <w:rsid w:val="00F0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F7302-81F7-41D2-9DA3-488D590F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C5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C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0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7B3"/>
  </w:style>
  <w:style w:type="paragraph" w:styleId="Footer">
    <w:name w:val="footer"/>
    <w:basedOn w:val="Normal"/>
    <w:link w:val="FooterChar"/>
    <w:uiPriority w:val="99"/>
    <w:unhideWhenUsed/>
    <w:rsid w:val="00940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7B3"/>
  </w:style>
  <w:style w:type="paragraph" w:styleId="BalloonText">
    <w:name w:val="Balloon Text"/>
    <w:basedOn w:val="Normal"/>
    <w:link w:val="BalloonTextChar"/>
    <w:uiPriority w:val="99"/>
    <w:semiHidden/>
    <w:unhideWhenUsed/>
    <w:rsid w:val="003A1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0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ŞAFAK ALTIN</cp:lastModifiedBy>
  <cp:revision>73</cp:revision>
  <cp:lastPrinted>2023-04-28T11:49:00Z</cp:lastPrinted>
  <dcterms:created xsi:type="dcterms:W3CDTF">2023-04-28T06:27:00Z</dcterms:created>
  <dcterms:modified xsi:type="dcterms:W3CDTF">2023-04-28T12:14:00Z</dcterms:modified>
</cp:coreProperties>
</file>