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EB" w:rsidRDefault="00432FEB" w:rsidP="0043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GÖLBAŞI BELEDİYE MECLİSİ </w:t>
      </w:r>
    </w:p>
    <w:p w:rsidR="00432FEB" w:rsidRDefault="0048365D" w:rsidP="0043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YILI KASIM</w:t>
      </w:r>
      <w:r w:rsidR="00432FEB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432FEB" w:rsidRDefault="0048365D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TOPLANTI AYI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:11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432FEB" w:rsidRDefault="0048365D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:01.11.2022 SALI</w:t>
      </w:r>
    </w:p>
    <w:p w:rsidR="00432FEB" w:rsidRDefault="0048365D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FEB" w:rsidRDefault="00432FEB" w:rsidP="00432F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432FEB" w:rsidRDefault="00432FEB" w:rsidP="00432F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2FEB" w:rsidRPr="00BB492A" w:rsidRDefault="00432FEB" w:rsidP="00BB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  </w:t>
      </w:r>
      <w:r w:rsidR="0048365D">
        <w:rPr>
          <w:rFonts w:ascii="Times New Roman" w:eastAsia="Times New Roman" w:hAnsi="Times New Roman" w:cs="Times New Roman"/>
          <w:sz w:val="24"/>
          <w:szCs w:val="24"/>
        </w:rPr>
        <w:t>12.10</w:t>
      </w:r>
      <w:r w:rsidRPr="00BB492A">
        <w:rPr>
          <w:rFonts w:ascii="Times New Roman" w:eastAsia="Times New Roman" w:hAnsi="Times New Roman" w:cs="Times New Roman"/>
          <w:sz w:val="24"/>
          <w:szCs w:val="24"/>
        </w:rPr>
        <w:t>.2022 Tarihli Geçen Toplantı Tutanak Özeti.</w:t>
      </w:r>
    </w:p>
    <w:p w:rsidR="00432FEB" w:rsidRPr="00BB492A" w:rsidRDefault="00432FEB" w:rsidP="00BB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AA68FE" w:rsidRDefault="00432FEB" w:rsidP="00AA68F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65D" w:rsidRPr="00644BDB" w:rsidRDefault="0048365D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Belediyemizde 657 sayılı Devlet Memurları Kanununa tabi olarak </w:t>
      </w:r>
      <w:proofErr w:type="gramStart"/>
      <w:r w:rsidRPr="00644BDB">
        <w:rPr>
          <w:rFonts w:ascii="Times New Roman" w:hAnsi="Times New Roman" w:cs="Times New Roman"/>
          <w:sz w:val="24"/>
          <w:szCs w:val="24"/>
        </w:rPr>
        <w:t>çalışan  personeller</w:t>
      </w:r>
      <w:proofErr w:type="gramEnd"/>
      <w:r w:rsidRPr="00644BDB">
        <w:rPr>
          <w:rFonts w:ascii="Times New Roman" w:hAnsi="Times New Roman" w:cs="Times New Roman"/>
          <w:sz w:val="24"/>
          <w:szCs w:val="24"/>
        </w:rPr>
        <w:t xml:space="preserve"> için ihtiyaç duyulan ve  başkanlık yazısı eki III sayılı  cetvelde  belirtilen kadro değişikliklerin</w:t>
      </w:r>
      <w:r w:rsidR="00644BDB" w:rsidRPr="00644BDB">
        <w:rPr>
          <w:rFonts w:ascii="Times New Roman" w:hAnsi="Times New Roman" w:cs="Times New Roman"/>
          <w:sz w:val="24"/>
          <w:szCs w:val="24"/>
        </w:rPr>
        <w:t>in</w:t>
      </w:r>
      <w:r w:rsidRPr="00644BDB">
        <w:rPr>
          <w:rFonts w:ascii="Times New Roman" w:hAnsi="Times New Roman" w:cs="Times New Roman"/>
          <w:sz w:val="24"/>
          <w:szCs w:val="24"/>
        </w:rPr>
        <w:t xml:space="preserve">  yapılmasını içeren Başkanlık yazısı.</w:t>
      </w:r>
    </w:p>
    <w:p w:rsidR="0048365D" w:rsidRPr="00644BDB" w:rsidRDefault="0048365D" w:rsidP="0048365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48365D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BDB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mahallesi Kırsal Yerleşme ve Gelişme Alanına İlişkin 1/1000 ölçekli Uygulama İmar Planı Değişikliği Teklifi </w:t>
      </w:r>
      <w:r w:rsidRPr="00644BDB">
        <w:rPr>
          <w:rFonts w:ascii="Times New Roman" w:eastAsia="Times New Roman" w:hAnsi="Times New Roman" w:cs="Times New Roman"/>
          <w:sz w:val="24"/>
          <w:szCs w:val="24"/>
        </w:rPr>
        <w:t>ile ilgili çalışmalar devam ettiğinden konunun tekrar komisyona havalesini içeren</w:t>
      </w:r>
      <w:r w:rsidRPr="00644BDB">
        <w:rPr>
          <w:rFonts w:ascii="Times New Roman" w:hAnsi="Times New Roman" w:cs="Times New Roman"/>
          <w:sz w:val="24"/>
          <w:szCs w:val="24"/>
        </w:rPr>
        <w:t xml:space="preserve"> </w:t>
      </w:r>
      <w:r w:rsidR="00432FEB" w:rsidRPr="00644BDB">
        <w:rPr>
          <w:rFonts w:ascii="Times New Roman" w:hAnsi="Times New Roman" w:cs="Times New Roman"/>
          <w:sz w:val="24"/>
          <w:szCs w:val="24"/>
        </w:rPr>
        <w:t>İma</w:t>
      </w:r>
      <w:r w:rsidR="00B000AC" w:rsidRPr="00644BDB">
        <w:rPr>
          <w:rFonts w:ascii="Times New Roman" w:hAnsi="Times New Roman" w:cs="Times New Roman"/>
          <w:sz w:val="24"/>
          <w:szCs w:val="24"/>
        </w:rPr>
        <w:t xml:space="preserve">r </w:t>
      </w:r>
      <w:r w:rsidRPr="00644BDB">
        <w:rPr>
          <w:rFonts w:ascii="Times New Roman" w:hAnsi="Times New Roman" w:cs="Times New Roman"/>
          <w:sz w:val="24"/>
          <w:szCs w:val="24"/>
        </w:rPr>
        <w:t>-İstimlak -Emlak Komisyonunun 26.10.2022 tarih ve 16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Pr="00644BDB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65D" w:rsidRPr="00644BDB" w:rsidRDefault="0048365D" w:rsidP="004836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>Ahiboz</w:t>
      </w:r>
      <w:proofErr w:type="spellEnd"/>
      <w:r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119759 ada 1 parsele yönelik 1/1000 ölçekli Uygulama İmar Planı Değişikliği Teklifini</w:t>
      </w:r>
      <w:r w:rsidR="00644BDB"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>n kabulünü</w:t>
      </w:r>
      <w:r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</w:t>
      </w:r>
      <w:r w:rsidR="00432FEB"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İmar </w:t>
      </w:r>
      <w:r w:rsidR="00B000AC"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İstimlak </w:t>
      </w:r>
      <w:r w:rsidR="00B000AC"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-Emlak Komisyonunun </w:t>
      </w:r>
      <w:r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>26.10.2022 tarih ve 17 sayılı raporu.</w:t>
      </w:r>
    </w:p>
    <w:p w:rsidR="00432FEB" w:rsidRPr="00644BDB" w:rsidRDefault="00432FEB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2911D5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2022 yılında uygulanmakta olan ücretler ile ilgili 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Hukuk </w:t>
      </w:r>
      <w:r w:rsidR="00B000AC" w:rsidRPr="00644BDB">
        <w:rPr>
          <w:rFonts w:ascii="Times New Roman" w:hAnsi="Times New Roman" w:cs="Times New Roman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Tarifeler </w:t>
      </w:r>
      <w:r w:rsidR="00B000AC" w:rsidRPr="00644BDB">
        <w:rPr>
          <w:rFonts w:ascii="Times New Roman" w:hAnsi="Times New Roman" w:cs="Times New Roman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Plan ve Bütçe </w:t>
      </w:r>
      <w:r w:rsidRPr="00644BDB">
        <w:rPr>
          <w:rFonts w:ascii="Times New Roman" w:hAnsi="Times New Roman" w:cs="Times New Roman"/>
          <w:sz w:val="24"/>
          <w:szCs w:val="24"/>
        </w:rPr>
        <w:t>-Hesap Tetkik Komisyonunun 19.10.2022 tarih ve 14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Pr="00644BDB" w:rsidRDefault="00432FEB" w:rsidP="00AA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2911D5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7256 ve 7326 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yasalar ile yapılandırılan emlak vergilerinde ki tahsilat miktarının tespitini içeren 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Hukuk </w:t>
      </w:r>
      <w:r w:rsidR="00B000AC" w:rsidRPr="00644BDB">
        <w:rPr>
          <w:rFonts w:ascii="Times New Roman" w:hAnsi="Times New Roman" w:cs="Times New Roman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Tarifeler </w:t>
      </w:r>
      <w:r w:rsidR="000136A6" w:rsidRPr="00644BDB">
        <w:rPr>
          <w:rFonts w:ascii="Times New Roman" w:hAnsi="Times New Roman" w:cs="Times New Roman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Plan ve Bütçe </w:t>
      </w:r>
      <w:r w:rsidRPr="00644BDB">
        <w:rPr>
          <w:rFonts w:ascii="Times New Roman" w:hAnsi="Times New Roman" w:cs="Times New Roman"/>
          <w:sz w:val="24"/>
          <w:szCs w:val="24"/>
        </w:rPr>
        <w:t>-Hesap Tetkik Komisyonunun 19.10.2022 tarih ve 15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Pr="00644BDB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2911D5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>İlçemiz sınırlarında faaliyet gösteren esnaf birliği ile ilgili Kültür ve Turizm Komisyonunun 26.10.2022 tarih ve 9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2911D5" w:rsidRPr="00644BDB" w:rsidRDefault="002911D5" w:rsidP="002911D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911D5" w:rsidRPr="00644BDB" w:rsidRDefault="002911D5" w:rsidP="002911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mahallemize muhtarlık binası ile halı saha yapılması ile ilgili Kültür ve Turizm Komisyonunun 26.10.2022 tarih ve 10 sayılı raporu.</w:t>
      </w:r>
    </w:p>
    <w:p w:rsidR="002911D5" w:rsidRPr="00644BDB" w:rsidRDefault="002911D5" w:rsidP="002911D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911D5" w:rsidRPr="00644BDB" w:rsidRDefault="002911D5" w:rsidP="002911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İlçemiz sınırlarına bağlı 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Karacaören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mahallemizde halı saha ve asfalt kırığı ilgili Kültür ve Turizm Komisyonunun 26.10.2022 tarih ve 11 sayılı raporu.</w:t>
      </w:r>
    </w:p>
    <w:p w:rsidR="00CB6869" w:rsidRPr="00644BDB" w:rsidRDefault="00CB6869" w:rsidP="00291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9" w:rsidRPr="00644BDB" w:rsidRDefault="002911D5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Gaziosmanpaşa Mahallesi Plevne Caddesi ile 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Duruaylar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marketin kesiştiği kavşakla ile ilgili yeni bir düzenlemeye yapılmasını içeren </w:t>
      </w:r>
      <w:r w:rsidR="00CB6869" w:rsidRPr="00644BDB">
        <w:rPr>
          <w:rFonts w:ascii="Times New Roman" w:hAnsi="Times New Roman" w:cs="Times New Roman"/>
          <w:sz w:val="24"/>
          <w:szCs w:val="24"/>
        </w:rPr>
        <w:t>Araş</w:t>
      </w:r>
      <w:r w:rsidRPr="00644BDB">
        <w:rPr>
          <w:rFonts w:ascii="Times New Roman" w:hAnsi="Times New Roman" w:cs="Times New Roman"/>
          <w:sz w:val="24"/>
          <w:szCs w:val="24"/>
        </w:rPr>
        <w:t>tırma- Geliştirme Komisyonunun 19.10</w:t>
      </w:r>
      <w:r w:rsidR="00CB6869" w:rsidRPr="00644BDB">
        <w:rPr>
          <w:rFonts w:ascii="Times New Roman" w:hAnsi="Times New Roman" w:cs="Times New Roman"/>
          <w:sz w:val="24"/>
          <w:szCs w:val="24"/>
        </w:rPr>
        <w:t>.202</w:t>
      </w:r>
      <w:r w:rsidRPr="00644BDB">
        <w:rPr>
          <w:rFonts w:ascii="Times New Roman" w:hAnsi="Times New Roman" w:cs="Times New Roman"/>
          <w:sz w:val="24"/>
          <w:szCs w:val="24"/>
        </w:rPr>
        <w:t>2 tarih ve 18</w:t>
      </w:r>
      <w:r w:rsidR="00CB6869" w:rsidRPr="00644BD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CB6869" w:rsidRPr="00644BDB" w:rsidRDefault="00CB6869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41E6" w:rsidRPr="00644BDB" w:rsidRDefault="00B9393B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İlçemiz sınırları içerisinde bulunan 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mahallesinde ikamet eden Salih Pehlivan’a yardım yapılmasını </w:t>
      </w:r>
      <w:proofErr w:type="gramStart"/>
      <w:r w:rsidRPr="00644BDB">
        <w:rPr>
          <w:rFonts w:ascii="Times New Roman" w:hAnsi="Times New Roman" w:cs="Times New Roman"/>
          <w:sz w:val="24"/>
          <w:szCs w:val="24"/>
        </w:rPr>
        <w:t xml:space="preserve">içeren  </w:t>
      </w:r>
      <w:r w:rsidR="00E441E6" w:rsidRPr="00644BDB">
        <w:rPr>
          <w:rFonts w:ascii="Times New Roman" w:hAnsi="Times New Roman" w:cs="Times New Roman"/>
          <w:sz w:val="24"/>
          <w:szCs w:val="24"/>
        </w:rPr>
        <w:t>Araştırma</w:t>
      </w:r>
      <w:proofErr w:type="gramEnd"/>
      <w:r w:rsidR="00E441E6" w:rsidRPr="00644BDB">
        <w:rPr>
          <w:rFonts w:ascii="Times New Roman" w:hAnsi="Times New Roman" w:cs="Times New Roman"/>
          <w:sz w:val="24"/>
          <w:szCs w:val="24"/>
        </w:rPr>
        <w:t>- Gelişt</w:t>
      </w:r>
      <w:r w:rsidRPr="00644BDB">
        <w:rPr>
          <w:rFonts w:ascii="Times New Roman" w:hAnsi="Times New Roman" w:cs="Times New Roman"/>
          <w:sz w:val="24"/>
          <w:szCs w:val="24"/>
        </w:rPr>
        <w:t>irme Komisyonunun 19.10.2022 tarih ve 19</w:t>
      </w:r>
      <w:r w:rsidR="00E441E6" w:rsidRPr="00644BD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B9393B" w:rsidRPr="00644BDB" w:rsidRDefault="00B9393B" w:rsidP="00B939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lastRenderedPageBreak/>
        <w:t>Belediyemiz tarafından İhalesi yapılan inşaatların unvan tabelaları ile ilgili Araştırma- Geliştirme Komisyonunun 19.10.2022 tarih ve 20 sayılı raporu.</w:t>
      </w:r>
    </w:p>
    <w:p w:rsidR="00B9393B" w:rsidRPr="00644BDB" w:rsidRDefault="00B9393B" w:rsidP="00B9393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E6" w:rsidRPr="00644BDB" w:rsidRDefault="00B9393B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>Gölbaşı-Taşpınar-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-Tulumtaş mahallelerimizin ulaşımında oluşan aksaklığın giderilmesini içeren </w:t>
      </w:r>
      <w:r w:rsidR="00E441E6" w:rsidRPr="00644BDB">
        <w:rPr>
          <w:rFonts w:ascii="Times New Roman" w:hAnsi="Times New Roman" w:cs="Times New Roman"/>
          <w:sz w:val="24"/>
          <w:szCs w:val="24"/>
        </w:rPr>
        <w:t xml:space="preserve">Halkla İlişkiler -Çalışan </w:t>
      </w:r>
      <w:r w:rsidRPr="00644BDB">
        <w:rPr>
          <w:rFonts w:ascii="Times New Roman" w:hAnsi="Times New Roman" w:cs="Times New Roman"/>
          <w:sz w:val="24"/>
          <w:szCs w:val="24"/>
        </w:rPr>
        <w:t>ve İnsan Hakları Komisyonunun 26.10.2022 tarih ve 8</w:t>
      </w:r>
      <w:r w:rsidR="00E441E6" w:rsidRPr="00644BD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B9393B" w:rsidRPr="00644BDB" w:rsidRDefault="00B9393B" w:rsidP="00B9393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9393B" w:rsidRPr="00644BDB" w:rsidRDefault="00B9393B" w:rsidP="00B939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>Belediyemiz tarafından ihtiyaç sahibi ailelere verilen Hilal kartların kullanım alanlarının genişletilmesini içeren Halkla İlişkiler -Çalışan ve İnsan Hakları Komisyonunun 26.10.2022 tarih ve 9 sayılı raporu.</w:t>
      </w:r>
    </w:p>
    <w:p w:rsidR="000136A6" w:rsidRPr="00644BDB" w:rsidRDefault="000136A6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869" w:rsidRPr="00644BDB" w:rsidRDefault="00B9393B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4BDB">
        <w:rPr>
          <w:rFonts w:ascii="Times New Roman" w:hAnsi="Times New Roman" w:cs="Times New Roman"/>
          <w:sz w:val="24"/>
          <w:szCs w:val="24"/>
        </w:rPr>
        <w:t>Karşıyaka mahallesi</w:t>
      </w:r>
      <w:proofErr w:type="gramEnd"/>
      <w:r w:rsidRPr="00644BDB">
        <w:rPr>
          <w:rFonts w:ascii="Times New Roman" w:hAnsi="Times New Roman" w:cs="Times New Roman"/>
          <w:sz w:val="24"/>
          <w:szCs w:val="24"/>
        </w:rPr>
        <w:t xml:space="preserve"> 107-128 adalar arasında kalan parka Zeki Yıldırım isminin verilmesi ile ilgili </w:t>
      </w:r>
      <w:r w:rsidRPr="00644BDB">
        <w:rPr>
          <w:rFonts w:ascii="Times New Roman" w:eastAsia="Times New Roman" w:hAnsi="Times New Roman" w:cs="Times New Roman"/>
          <w:sz w:val="24"/>
          <w:szCs w:val="24"/>
        </w:rPr>
        <w:t>çalışmalar devam ettiğinden konunun tekrar komisyona havalesini içeren</w:t>
      </w:r>
      <w:r w:rsidRPr="00644BDB">
        <w:rPr>
          <w:rFonts w:ascii="Times New Roman" w:hAnsi="Times New Roman" w:cs="Times New Roman"/>
          <w:sz w:val="24"/>
          <w:szCs w:val="24"/>
        </w:rPr>
        <w:t xml:space="preserve"> </w:t>
      </w:r>
      <w:r w:rsidR="00432FEB" w:rsidRPr="00644BDB">
        <w:rPr>
          <w:rFonts w:ascii="Times New Roman" w:hAnsi="Times New Roman" w:cs="Times New Roman"/>
          <w:sz w:val="24"/>
          <w:szCs w:val="24"/>
        </w:rPr>
        <w:t>Çevre</w:t>
      </w:r>
      <w:r w:rsidR="00CB6869" w:rsidRPr="00644BDB">
        <w:rPr>
          <w:rFonts w:ascii="Times New Roman" w:hAnsi="Times New Roman" w:cs="Times New Roman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Sağlık </w:t>
      </w:r>
      <w:r w:rsidRPr="00644BDB">
        <w:rPr>
          <w:rFonts w:ascii="Times New Roman" w:hAnsi="Times New Roman" w:cs="Times New Roman"/>
          <w:sz w:val="24"/>
          <w:szCs w:val="24"/>
        </w:rPr>
        <w:t>ve İsimlendirme Komisyonunun 19.10.2022 tarih ve 12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CB6869" w:rsidRPr="00644BDB" w:rsidRDefault="00CB6869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B9393B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T.S.K. Özel Kuvvetleri emrindeyken 2011 yılında </w:t>
      </w:r>
      <w:proofErr w:type="gramStart"/>
      <w:r w:rsidRPr="00644BDB">
        <w:rPr>
          <w:rFonts w:ascii="Times New Roman" w:hAnsi="Times New Roman" w:cs="Times New Roman"/>
          <w:sz w:val="24"/>
          <w:szCs w:val="24"/>
        </w:rPr>
        <w:t>Hakkari</w:t>
      </w:r>
      <w:proofErr w:type="gramEnd"/>
      <w:r w:rsidRPr="00644BDB">
        <w:rPr>
          <w:rFonts w:ascii="Times New Roman" w:hAnsi="Times New Roman" w:cs="Times New Roman"/>
          <w:sz w:val="24"/>
          <w:szCs w:val="24"/>
        </w:rPr>
        <w:t xml:space="preserve"> Kazan Vadisinde girilen çatışmada şehit olan Astsubay Kıdemli Baş Çavuş Ümit Tekin Aslan’ın isminin Konya yolu üzerinde bulunan (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>) Özel Kuvvetlere dönüş yolu olan köprülü kavşağa isminin verilmesini içeren</w:t>
      </w:r>
      <w:r w:rsidRPr="0064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Çevre </w:t>
      </w:r>
      <w:r w:rsidR="00CB6869" w:rsidRPr="00644BDB">
        <w:rPr>
          <w:rFonts w:ascii="Times New Roman" w:hAnsi="Times New Roman" w:cs="Times New Roman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Sağlık </w:t>
      </w:r>
      <w:r w:rsidRPr="00644BDB">
        <w:rPr>
          <w:rFonts w:ascii="Times New Roman" w:hAnsi="Times New Roman" w:cs="Times New Roman"/>
          <w:sz w:val="24"/>
          <w:szCs w:val="24"/>
        </w:rPr>
        <w:t>ve İsimlendirme Komisyonunun 19.10</w:t>
      </w:r>
      <w:r w:rsidR="00CB6869" w:rsidRPr="00644BDB">
        <w:rPr>
          <w:rFonts w:ascii="Times New Roman" w:hAnsi="Times New Roman" w:cs="Times New Roman"/>
          <w:sz w:val="24"/>
          <w:szCs w:val="24"/>
        </w:rPr>
        <w:t>.2022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tarih ve</w:t>
      </w:r>
      <w:r w:rsidRPr="00644BDB">
        <w:rPr>
          <w:rFonts w:ascii="Times New Roman" w:hAnsi="Times New Roman" w:cs="Times New Roman"/>
          <w:sz w:val="24"/>
          <w:szCs w:val="24"/>
        </w:rPr>
        <w:t xml:space="preserve"> 13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Pr="00644BDB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B9393B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Seğmenler mahallemizde ikamet etmekte olan ihtiyaç sahibi Haydar Kara’nın Bala merkezde bulunan evi yanan vatandaşımıza yardım yapılması ile ilgili </w:t>
      </w:r>
      <w:r w:rsidR="00432FEB" w:rsidRPr="00644BDB">
        <w:rPr>
          <w:rFonts w:ascii="Times New Roman" w:hAnsi="Times New Roman" w:cs="Times New Roman"/>
          <w:sz w:val="24"/>
          <w:szCs w:val="24"/>
        </w:rPr>
        <w:t>Aile ve So</w:t>
      </w:r>
      <w:r w:rsidR="00CB6869" w:rsidRPr="00644BDB">
        <w:rPr>
          <w:rFonts w:ascii="Times New Roman" w:hAnsi="Times New Roman" w:cs="Times New Roman"/>
          <w:sz w:val="24"/>
          <w:szCs w:val="24"/>
        </w:rPr>
        <w:t>syal Politikalar Ko</w:t>
      </w:r>
      <w:r w:rsidR="00E4257F" w:rsidRPr="00644BDB">
        <w:rPr>
          <w:rFonts w:ascii="Times New Roman" w:hAnsi="Times New Roman" w:cs="Times New Roman"/>
          <w:sz w:val="24"/>
          <w:szCs w:val="24"/>
        </w:rPr>
        <w:t>misyonunun 26.10.2022 tarih ve 7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B52BFE" w:rsidRPr="00644BDB" w:rsidRDefault="00B52BFE" w:rsidP="00B52BF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52BFE" w:rsidRPr="00644BDB" w:rsidRDefault="00B52BFE" w:rsidP="00B52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Mantar üretim tesisi ile ilgili Sanayi-Esnaf ve Tüketici Hakları Komisyonunun 19.10.2022 tarih ve 8 sayılı raporu. </w:t>
      </w:r>
    </w:p>
    <w:p w:rsidR="00E441E6" w:rsidRPr="00644BDB" w:rsidRDefault="00E441E6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E6" w:rsidRPr="00644BDB" w:rsidRDefault="00B52BFE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>Oyaca ve çevresindeki mahallelilerimizde hayvancılıkla uğraşan çiftçilerimizin küçükbaş hayvan yıkama ve ilaçlama ünitesinin kurulmasını</w:t>
      </w:r>
      <w:r w:rsidRPr="00644BDB">
        <w:rPr>
          <w:rFonts w:ascii="Times New Roman" w:eastAsia="Times New Roman" w:hAnsi="Times New Roman" w:cs="Times New Roman"/>
          <w:sz w:val="24"/>
          <w:szCs w:val="24"/>
        </w:rPr>
        <w:t xml:space="preserve"> içeren </w:t>
      </w:r>
      <w:r w:rsidR="00E441E6" w:rsidRPr="00644BDB">
        <w:rPr>
          <w:rFonts w:ascii="Times New Roman" w:hAnsi="Times New Roman" w:cs="Times New Roman"/>
          <w:sz w:val="24"/>
          <w:szCs w:val="24"/>
        </w:rPr>
        <w:t>Kırsal Kalkınma Komisyonu</w:t>
      </w:r>
      <w:r w:rsidRPr="00644BDB">
        <w:rPr>
          <w:rFonts w:ascii="Times New Roman" w:hAnsi="Times New Roman" w:cs="Times New Roman"/>
          <w:sz w:val="24"/>
          <w:szCs w:val="24"/>
        </w:rPr>
        <w:t>nun 26.10.2022 tarih ve 13</w:t>
      </w:r>
      <w:r w:rsidR="00E441E6" w:rsidRPr="00644BD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B52BFE" w:rsidRPr="00644BDB" w:rsidRDefault="00B52BFE" w:rsidP="00B52BF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52BFE" w:rsidRPr="00644BDB" w:rsidRDefault="00B52BFE" w:rsidP="00B52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>İlçemizde olan meyve üretim alanlarının ve verimlerinin tespitini içeren Kırsal Kalkınma Komisyonunun 26.10.2022 tarih ve 14 sayılı raporu.</w:t>
      </w:r>
    </w:p>
    <w:p w:rsidR="00432FEB" w:rsidRPr="00644BDB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D8085D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Yeni eğitim yılının başlangıcında özellikle özel eğitim kurumları ile üniversiteye hazırlık kurslarında mevcut mevzuatlarda belirlenen </w:t>
      </w:r>
      <w:proofErr w:type="gramStart"/>
      <w:r w:rsidRPr="0064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hijyen</w:t>
      </w:r>
      <w:proofErr w:type="gramEnd"/>
      <w:r w:rsidRPr="00644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kurallarının alınması ile ilgili </w:t>
      </w:r>
      <w:r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Eğitim Komisyonunun </w:t>
      </w:r>
      <w:r w:rsidR="00644BDB"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>19.10.2022 tarih ve 10</w:t>
      </w:r>
      <w:r w:rsidR="00432FEB"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raporu. </w:t>
      </w:r>
    </w:p>
    <w:p w:rsidR="00B52BFE" w:rsidRPr="00644BDB" w:rsidRDefault="00B52BFE" w:rsidP="00B52BF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2BFE" w:rsidRPr="00644BDB" w:rsidRDefault="00B52BFE" w:rsidP="00B52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>İlçemiz Tuluntaş mahallesinde eğitim faaliyetini sürdüren Dr. Ahmet Filiz Göğüş okulunun eğitim faaliyetlerinde yaşadıkları sorunların tespitini içeren</w:t>
      </w:r>
      <w:r w:rsidRPr="00644BDB">
        <w:rPr>
          <w:rFonts w:ascii="Times New Roman" w:hAnsi="Times New Roman" w:cs="Times New Roman"/>
          <w:sz w:val="24"/>
          <w:szCs w:val="24"/>
        </w:rPr>
        <w:t xml:space="preserve"> Eğitim Komisyonunun 19.10.2022 tarih </w:t>
      </w:r>
      <w:r w:rsidR="00644BDB" w:rsidRPr="00644BDB">
        <w:rPr>
          <w:rFonts w:ascii="Times New Roman" w:hAnsi="Times New Roman" w:cs="Times New Roman"/>
          <w:sz w:val="24"/>
          <w:szCs w:val="24"/>
        </w:rPr>
        <w:t>ve 11</w:t>
      </w:r>
      <w:r w:rsidRPr="00644BD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B52BFE" w:rsidRPr="00644BDB" w:rsidRDefault="00B52BFE" w:rsidP="00B52BF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BFE" w:rsidRPr="00644BDB" w:rsidRDefault="00B52BFE" w:rsidP="00B52BF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52BFE" w:rsidRPr="00644BDB" w:rsidRDefault="00B52BFE" w:rsidP="00B52BF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B52BFE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lastRenderedPageBreak/>
        <w:t xml:space="preserve">İlçemiz Tuluntaş </w:t>
      </w:r>
      <w:r w:rsidRPr="00644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mahallesinde eğitim faaliyetini sürdüren Dr. Ahmet Filiz Göğüş okulunun sportif faaliyetlerinde yaşadıkları sorunların </w:t>
      </w:r>
      <w:r w:rsidR="00D8085D" w:rsidRPr="00644BDB">
        <w:rPr>
          <w:rFonts w:ascii="Times New Roman" w:eastAsia="Times New Roman" w:hAnsi="Times New Roman" w:cs="Times New Roman"/>
          <w:sz w:val="24"/>
          <w:szCs w:val="24"/>
        </w:rPr>
        <w:t xml:space="preserve">tespitini 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içeren Gençlik </w:t>
      </w:r>
      <w:r w:rsidR="00D8085D" w:rsidRPr="00644BDB">
        <w:rPr>
          <w:rFonts w:ascii="Times New Roman" w:hAnsi="Times New Roman" w:cs="Times New Roman"/>
          <w:sz w:val="24"/>
          <w:szCs w:val="24"/>
        </w:rPr>
        <w:t>-</w:t>
      </w:r>
      <w:r w:rsidR="00432FEB" w:rsidRPr="00644BDB">
        <w:rPr>
          <w:rFonts w:ascii="Times New Roman" w:hAnsi="Times New Roman" w:cs="Times New Roman"/>
          <w:sz w:val="24"/>
          <w:szCs w:val="24"/>
        </w:rPr>
        <w:t>Spor AB</w:t>
      </w:r>
      <w:r w:rsidR="00D8085D" w:rsidRPr="00644BDB">
        <w:rPr>
          <w:rFonts w:ascii="Times New Roman" w:hAnsi="Times New Roman" w:cs="Times New Roman"/>
          <w:sz w:val="24"/>
          <w:szCs w:val="24"/>
        </w:rPr>
        <w:t xml:space="preserve"> </w:t>
      </w:r>
      <w:r w:rsidRPr="00644BDB">
        <w:rPr>
          <w:rFonts w:ascii="Times New Roman" w:hAnsi="Times New Roman" w:cs="Times New Roman"/>
          <w:sz w:val="24"/>
          <w:szCs w:val="24"/>
        </w:rPr>
        <w:t>ve Dış İlişkiler Komisyonunun 26.10</w:t>
      </w:r>
      <w:r w:rsidR="00D8085D" w:rsidRPr="00644BDB">
        <w:rPr>
          <w:rFonts w:ascii="Times New Roman" w:hAnsi="Times New Roman" w:cs="Times New Roman"/>
          <w:sz w:val="24"/>
          <w:szCs w:val="24"/>
        </w:rPr>
        <w:t>.2022</w:t>
      </w:r>
      <w:r w:rsidRPr="00644BDB">
        <w:rPr>
          <w:rFonts w:ascii="Times New Roman" w:hAnsi="Times New Roman" w:cs="Times New Roman"/>
          <w:sz w:val="24"/>
          <w:szCs w:val="24"/>
        </w:rPr>
        <w:t xml:space="preserve"> tarih ve 7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  </w:t>
      </w:r>
    </w:p>
    <w:p w:rsidR="00432FEB" w:rsidRPr="00644BDB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644BDB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>Örencik mahallesi yardımlaşma derneğinin sıkıntı</w:t>
      </w:r>
      <w:r w:rsidR="00D8085D" w:rsidRPr="00644BDB">
        <w:rPr>
          <w:rFonts w:ascii="Times New Roman" w:hAnsi="Times New Roman" w:cs="Times New Roman"/>
          <w:sz w:val="24"/>
          <w:szCs w:val="24"/>
        </w:rPr>
        <w:t xml:space="preserve">larının tespitini içeren </w:t>
      </w:r>
      <w:r w:rsidR="00432FEB" w:rsidRPr="00644BDB">
        <w:rPr>
          <w:rFonts w:ascii="Times New Roman" w:hAnsi="Times New Roman" w:cs="Times New Roman"/>
          <w:sz w:val="24"/>
          <w:szCs w:val="24"/>
        </w:rPr>
        <w:t>Yerel Yönetimler Sivil Toplum Örgütleri</w:t>
      </w:r>
      <w:r w:rsidRPr="00644BDB">
        <w:rPr>
          <w:rFonts w:ascii="Times New Roman" w:hAnsi="Times New Roman" w:cs="Times New Roman"/>
          <w:sz w:val="24"/>
          <w:szCs w:val="24"/>
        </w:rPr>
        <w:t>yle Koordinasyon Komisyonunun 19.10.2022 tarih ve 7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D8085D" w:rsidRPr="00644BDB" w:rsidRDefault="00D8085D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44BDB" w:rsidRDefault="00644BDB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DB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644BDB">
        <w:rPr>
          <w:rFonts w:ascii="Times New Roman" w:hAnsi="Times New Roman" w:cs="Times New Roman"/>
          <w:sz w:val="24"/>
          <w:szCs w:val="24"/>
        </w:rPr>
        <w:t>Tepeyurt</w:t>
      </w:r>
      <w:proofErr w:type="spellEnd"/>
      <w:r w:rsidRPr="00644BDB">
        <w:rPr>
          <w:rFonts w:ascii="Times New Roman" w:hAnsi="Times New Roman" w:cs="Times New Roman"/>
          <w:sz w:val="24"/>
          <w:szCs w:val="24"/>
        </w:rPr>
        <w:t xml:space="preserve"> mahallesinin alt yapı sorunlarının </w:t>
      </w:r>
      <w:r w:rsidRPr="00644BDB">
        <w:rPr>
          <w:rFonts w:ascii="Times New Roman" w:hAnsi="Times New Roman" w:cs="Times New Roman"/>
          <w:sz w:val="24"/>
          <w:szCs w:val="24"/>
        </w:rPr>
        <w:t xml:space="preserve">tespitini </w:t>
      </w:r>
      <w:r w:rsidR="00432FEB" w:rsidRPr="00644BDB">
        <w:rPr>
          <w:rFonts w:ascii="Times New Roman" w:hAnsi="Times New Roman" w:cs="Times New Roman"/>
          <w:sz w:val="24"/>
          <w:szCs w:val="24"/>
        </w:rPr>
        <w:t>içeren Altyapı Komisy</w:t>
      </w:r>
      <w:r w:rsidRPr="00644BDB">
        <w:rPr>
          <w:rFonts w:ascii="Times New Roman" w:hAnsi="Times New Roman" w:cs="Times New Roman"/>
          <w:sz w:val="24"/>
          <w:szCs w:val="24"/>
        </w:rPr>
        <w:t>onunun 26.10.2022 tarih ve 10</w:t>
      </w:r>
      <w:r w:rsidR="00432FEB" w:rsidRPr="00644BD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047AD6" w:rsidRPr="00644BDB" w:rsidRDefault="00047AD6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AD6" w:rsidRPr="00644BDB" w:rsidRDefault="00047AD6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7AD6" w:rsidRPr="00644B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3F" w:rsidRDefault="007D283F" w:rsidP="00BB492A">
      <w:pPr>
        <w:spacing w:after="0" w:line="240" w:lineRule="auto"/>
      </w:pPr>
      <w:r>
        <w:separator/>
      </w:r>
    </w:p>
  </w:endnote>
  <w:endnote w:type="continuationSeparator" w:id="0">
    <w:p w:rsidR="007D283F" w:rsidRDefault="007D283F" w:rsidP="00BB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636475"/>
      <w:docPartObj>
        <w:docPartGallery w:val="Page Numbers (Bottom of Page)"/>
        <w:docPartUnique/>
      </w:docPartObj>
    </w:sdtPr>
    <w:sdtEndPr/>
    <w:sdtContent>
      <w:p w:rsidR="00AA68FE" w:rsidRDefault="00AA68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DB">
          <w:rPr>
            <w:noProof/>
          </w:rPr>
          <w:t>3</w:t>
        </w:r>
        <w:r>
          <w:fldChar w:fldCharType="end"/>
        </w:r>
      </w:p>
    </w:sdtContent>
  </w:sdt>
  <w:p w:rsidR="00BB492A" w:rsidRDefault="00BB4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3F" w:rsidRDefault="007D283F" w:rsidP="00BB492A">
      <w:pPr>
        <w:spacing w:after="0" w:line="240" w:lineRule="auto"/>
      </w:pPr>
      <w:r>
        <w:separator/>
      </w:r>
    </w:p>
  </w:footnote>
  <w:footnote w:type="continuationSeparator" w:id="0">
    <w:p w:rsidR="007D283F" w:rsidRDefault="007D283F" w:rsidP="00BB4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147"/>
    <w:multiLevelType w:val="hybridMultilevel"/>
    <w:tmpl w:val="9A1A5198"/>
    <w:lvl w:ilvl="0" w:tplc="0DDAC6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5449"/>
    <w:multiLevelType w:val="hybridMultilevel"/>
    <w:tmpl w:val="454A7B3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3107F"/>
    <w:multiLevelType w:val="hybridMultilevel"/>
    <w:tmpl w:val="D2047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8698E"/>
    <w:multiLevelType w:val="hybridMultilevel"/>
    <w:tmpl w:val="A7C6CF84"/>
    <w:lvl w:ilvl="0" w:tplc="0DDAC6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A3"/>
    <w:rsid w:val="000136A6"/>
    <w:rsid w:val="00047AD6"/>
    <w:rsid w:val="0010133C"/>
    <w:rsid w:val="001459D6"/>
    <w:rsid w:val="002911D5"/>
    <w:rsid w:val="002F3DA3"/>
    <w:rsid w:val="00353425"/>
    <w:rsid w:val="00432FEB"/>
    <w:rsid w:val="0048365D"/>
    <w:rsid w:val="00644BDB"/>
    <w:rsid w:val="00724531"/>
    <w:rsid w:val="00740017"/>
    <w:rsid w:val="007D283F"/>
    <w:rsid w:val="008A71A6"/>
    <w:rsid w:val="00AA68FE"/>
    <w:rsid w:val="00AE038C"/>
    <w:rsid w:val="00B000AC"/>
    <w:rsid w:val="00B52BFE"/>
    <w:rsid w:val="00B9393B"/>
    <w:rsid w:val="00BA0960"/>
    <w:rsid w:val="00BB492A"/>
    <w:rsid w:val="00CB6869"/>
    <w:rsid w:val="00D8085D"/>
    <w:rsid w:val="00E038D4"/>
    <w:rsid w:val="00E4257F"/>
    <w:rsid w:val="00E441E6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88998-2054-4317-B54E-51B89733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EB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92A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B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92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21</cp:revision>
  <dcterms:created xsi:type="dcterms:W3CDTF">2022-09-27T08:00:00Z</dcterms:created>
  <dcterms:modified xsi:type="dcterms:W3CDTF">2022-10-27T06:17:00Z</dcterms:modified>
</cp:coreProperties>
</file>