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BF" w:rsidRDefault="00B144BF" w:rsidP="00B14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GÖLBAŞI  BELEDİYE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MECLİSİ </w:t>
      </w:r>
    </w:p>
    <w:p w:rsidR="00B144BF" w:rsidRDefault="000B297B" w:rsidP="00B14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YILI KASIM</w:t>
      </w:r>
      <w:r w:rsidR="00B144BF">
        <w:rPr>
          <w:rFonts w:ascii="Times New Roman" w:hAnsi="Times New Roman" w:cs="Times New Roman"/>
          <w:sz w:val="24"/>
          <w:szCs w:val="24"/>
        </w:rPr>
        <w:t xml:space="preserve"> AYI OLAĞAN TOPLANTISI</w:t>
      </w:r>
    </w:p>
    <w:p w:rsidR="00B144BF" w:rsidRDefault="000B297B" w:rsidP="00B144B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:11</w:t>
      </w:r>
    </w:p>
    <w:p w:rsidR="00B144BF" w:rsidRDefault="00B144BF" w:rsidP="00B144B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BİRLEŞİM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B144BF" w:rsidRDefault="00B144BF" w:rsidP="00B144B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B144BF" w:rsidRDefault="00847C16" w:rsidP="00B144BF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:01.11</w:t>
      </w:r>
      <w:r w:rsidR="006260E0">
        <w:rPr>
          <w:rFonts w:ascii="Times New Roman" w:hAnsi="Times New Roman" w:cs="Times New Roman"/>
          <w:color w:val="000000" w:themeColor="text1"/>
          <w:sz w:val="24"/>
          <w:szCs w:val="24"/>
        </w:rPr>
        <w:t>.2021 PAZARTESİ</w:t>
      </w:r>
    </w:p>
    <w:p w:rsidR="00B144BF" w:rsidRDefault="005751C1" w:rsidP="00B144BF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B144BF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proofErr w:type="gramEnd"/>
    </w:p>
    <w:p w:rsidR="00B144BF" w:rsidRDefault="00B144BF" w:rsidP="00B144BF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44BF" w:rsidRDefault="00B144BF" w:rsidP="00B144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B144BF" w:rsidRDefault="00B144BF" w:rsidP="00B144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144BF" w:rsidRDefault="006260E0" w:rsidP="00B14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---  </w:t>
      </w:r>
      <w:r w:rsidR="000B297B">
        <w:rPr>
          <w:rFonts w:ascii="Times New Roman" w:eastAsia="Times New Roman" w:hAnsi="Times New Roman" w:cs="Times New Roman"/>
          <w:sz w:val="24"/>
          <w:szCs w:val="24"/>
        </w:rPr>
        <w:t>14.10</w:t>
      </w:r>
      <w:r w:rsidR="00B144BF">
        <w:rPr>
          <w:rFonts w:ascii="Times New Roman" w:eastAsia="Times New Roman" w:hAnsi="Times New Roman" w:cs="Times New Roman"/>
          <w:sz w:val="24"/>
          <w:szCs w:val="24"/>
        </w:rPr>
        <w:t>.2021 Tarihli Geçen Toplantı Tutanak Özeti.</w:t>
      </w:r>
    </w:p>
    <w:p w:rsidR="00B144BF" w:rsidRDefault="00B144BF" w:rsidP="0042531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69BE" w:rsidRPr="00747D83" w:rsidRDefault="005A69BE" w:rsidP="00747D83">
      <w:pPr>
        <w:pStyle w:val="ListeParagraf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jc w:val="both"/>
      </w:pPr>
      <w:r w:rsidRPr="00747D83">
        <w:t>Taşpınar Mahallesi</w:t>
      </w:r>
      <w:r w:rsidR="00747D83" w:rsidRPr="00747D83">
        <w:t xml:space="preserve">nde Maliye Hazinesine ait hissenin </w:t>
      </w:r>
      <w:r w:rsidRPr="00747D83">
        <w:t>satın</w:t>
      </w:r>
      <w:r w:rsidR="00747D83" w:rsidRPr="00747D83">
        <w:t xml:space="preserve"> </w:t>
      </w:r>
      <w:r w:rsidRPr="00747D83">
        <w:t>alınmasını içeren başkanlık yazısı.</w:t>
      </w:r>
    </w:p>
    <w:p w:rsidR="00747D83" w:rsidRPr="00747D83" w:rsidRDefault="00747D83" w:rsidP="00747D83">
      <w:pPr>
        <w:pStyle w:val="ListeParagraf"/>
        <w:shd w:val="clear" w:color="auto" w:fill="FFFFFF"/>
        <w:spacing w:before="0" w:beforeAutospacing="0" w:after="0" w:afterAutospacing="0" w:line="0" w:lineRule="atLeast"/>
        <w:ind w:left="720"/>
        <w:jc w:val="both"/>
      </w:pPr>
    </w:p>
    <w:p w:rsidR="007D3ACE" w:rsidRPr="00747D83" w:rsidRDefault="005A69BE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spellStart"/>
      <w:r w:rsidRPr="00747D83">
        <w:rPr>
          <w:color w:val="000000" w:themeColor="text1"/>
        </w:rPr>
        <w:t>Karagedik</w:t>
      </w:r>
      <w:proofErr w:type="spellEnd"/>
      <w:r w:rsidRPr="00747D83">
        <w:rPr>
          <w:color w:val="000000" w:themeColor="text1"/>
        </w:rPr>
        <w:t xml:space="preserve"> mahallesi 125423 ada 1 parsel ve 125281 ada7-8 ve 12 parsellere </w:t>
      </w:r>
      <w:r w:rsidR="001C7E75" w:rsidRPr="00747D83">
        <w:rPr>
          <w:color w:val="000000" w:themeColor="text1"/>
        </w:rPr>
        <w:t>ilişkin İmar Planı değişikliği ile ilgili konunun İmar ve Şehircilik Müdürlüğüne iadesini</w:t>
      </w:r>
      <w:r w:rsidRPr="00747D83">
        <w:rPr>
          <w:color w:val="000000" w:themeColor="text1"/>
        </w:rPr>
        <w:t xml:space="preserve"> </w:t>
      </w:r>
      <w:r w:rsidR="005751C1" w:rsidRPr="00747D83">
        <w:rPr>
          <w:color w:val="000000" w:themeColor="text1"/>
        </w:rPr>
        <w:t xml:space="preserve">içeren </w:t>
      </w:r>
      <w:r w:rsidR="007D3ACE" w:rsidRPr="00747D83">
        <w:rPr>
          <w:color w:val="000000" w:themeColor="text1"/>
        </w:rPr>
        <w:t>İmar-İstimlak-Emlak Kom</w:t>
      </w:r>
      <w:r w:rsidRPr="00747D83">
        <w:rPr>
          <w:color w:val="000000" w:themeColor="text1"/>
        </w:rPr>
        <w:t>isyonunun 22.10.2021 tarih ve 41</w:t>
      </w:r>
      <w:r w:rsidR="007D3ACE" w:rsidRPr="00747D83">
        <w:rPr>
          <w:color w:val="000000" w:themeColor="text1"/>
        </w:rPr>
        <w:t xml:space="preserve"> sayılı raporu.</w:t>
      </w:r>
    </w:p>
    <w:p w:rsidR="005751C1" w:rsidRPr="00747D83" w:rsidRDefault="005751C1" w:rsidP="00747D83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69BE" w:rsidRPr="00747D83" w:rsidRDefault="005A69BE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spellStart"/>
      <w:r w:rsidRPr="00747D83">
        <w:rPr>
          <w:color w:val="000000" w:themeColor="text1"/>
        </w:rPr>
        <w:t>Yaylabağ</w:t>
      </w:r>
      <w:proofErr w:type="spellEnd"/>
      <w:r w:rsidRPr="00747D83">
        <w:rPr>
          <w:color w:val="000000" w:themeColor="text1"/>
        </w:rPr>
        <w:t xml:space="preserve"> mahallesi </w:t>
      </w:r>
      <w:proofErr w:type="spellStart"/>
      <w:r w:rsidRPr="00747D83">
        <w:rPr>
          <w:color w:val="000000" w:themeColor="text1"/>
        </w:rPr>
        <w:t>Yaylabağ</w:t>
      </w:r>
      <w:proofErr w:type="spellEnd"/>
      <w:r w:rsidRPr="00747D83">
        <w:rPr>
          <w:color w:val="000000" w:themeColor="text1"/>
        </w:rPr>
        <w:t xml:space="preserve"> Toplu Konut Alanı 1/5000 ölçekli Nazım ve 1/1000 ölçekli</w:t>
      </w:r>
      <w:r w:rsidR="001C7E75" w:rsidRPr="00747D83">
        <w:rPr>
          <w:color w:val="000000" w:themeColor="text1"/>
        </w:rPr>
        <w:t xml:space="preserve"> İmar Planı Revizyonunu üzerinde yürütülen inceleme çalışmaları devam ettiğinden konunun tekrar komisyona havalesini</w:t>
      </w:r>
      <w:r w:rsidRPr="00747D83">
        <w:rPr>
          <w:color w:val="000000" w:themeColor="text1"/>
        </w:rPr>
        <w:t xml:space="preserve"> içeren İmar-İstimlak-Emlak Komisyonunun 22.10.2021 tarih ve 42 sayılı raporu.</w:t>
      </w:r>
    </w:p>
    <w:p w:rsidR="005A69BE" w:rsidRPr="00747D83" w:rsidRDefault="005A69BE" w:rsidP="00747D83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69BE" w:rsidRPr="00747D83" w:rsidRDefault="005A69BE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spellStart"/>
      <w:r w:rsidRPr="00747D83">
        <w:rPr>
          <w:color w:val="000000" w:themeColor="text1"/>
        </w:rPr>
        <w:t>Bağiçi</w:t>
      </w:r>
      <w:proofErr w:type="spellEnd"/>
      <w:r w:rsidRPr="00747D83">
        <w:rPr>
          <w:color w:val="000000" w:themeColor="text1"/>
        </w:rPr>
        <w:t xml:space="preserve"> Mahallesi 120598, 120604, 120621, 120635, 120645 adalara ait Uygulama İmar Planı Değişikliğine yapılan itirazların kabulünü içeren İmar-İstimlak-Emlak Komisyonunun 22.10.2021 tarih ve 43 sayılı raporu.</w:t>
      </w:r>
    </w:p>
    <w:p w:rsidR="005A69BE" w:rsidRPr="00747D83" w:rsidRDefault="005A69BE" w:rsidP="00747D83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69BE" w:rsidRPr="00747D83" w:rsidRDefault="005A69BE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spellStart"/>
      <w:r w:rsidRPr="00747D83">
        <w:rPr>
          <w:color w:val="000000" w:themeColor="text1"/>
        </w:rPr>
        <w:t>Bağiçi</w:t>
      </w:r>
      <w:proofErr w:type="spellEnd"/>
      <w:r w:rsidRPr="00747D83">
        <w:rPr>
          <w:color w:val="000000" w:themeColor="text1"/>
        </w:rPr>
        <w:t xml:space="preserve"> mahallesi 124481 ada 2 parsele ilişkin Uygulama İmar Planı Teklifinin </w:t>
      </w:r>
      <w:proofErr w:type="spellStart"/>
      <w:r w:rsidR="00F53934" w:rsidRPr="00747D83">
        <w:rPr>
          <w:color w:val="000000" w:themeColor="text1"/>
        </w:rPr>
        <w:t>tadilen</w:t>
      </w:r>
      <w:proofErr w:type="spellEnd"/>
      <w:r w:rsidR="00F53934" w:rsidRPr="00747D83">
        <w:rPr>
          <w:color w:val="000000" w:themeColor="text1"/>
        </w:rPr>
        <w:t xml:space="preserve"> </w:t>
      </w:r>
      <w:r w:rsidRPr="00747D83">
        <w:rPr>
          <w:color w:val="000000" w:themeColor="text1"/>
        </w:rPr>
        <w:t>kabulünü içeren İmar-İstimlak-Emlak Komisyonunun 22.10.2021 tarih ve 44 sayılı raporu.</w:t>
      </w:r>
    </w:p>
    <w:p w:rsidR="007D3ACE" w:rsidRPr="00747D83" w:rsidRDefault="007D3ACE" w:rsidP="00747D8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B13962" w:rsidRPr="00747D83" w:rsidRDefault="005A69BE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747D83">
        <w:t xml:space="preserve">Disiplin Kurulları ve Disiplin Amirleri Yönetmeliğinin kabulünü içeren </w:t>
      </w:r>
      <w:r w:rsidR="00A823DE" w:rsidRPr="00747D83">
        <w:t xml:space="preserve">Hukuk –Tarifeler-Plan ve Bütçe –Hesap Tetkik Komisyonunun </w:t>
      </w:r>
      <w:r w:rsidR="00AE7290">
        <w:t>19</w:t>
      </w:r>
      <w:r w:rsidRPr="00747D83">
        <w:t>.10</w:t>
      </w:r>
      <w:r w:rsidR="00A823DE" w:rsidRPr="00747D83">
        <w:t xml:space="preserve">.2021 tarih ve </w:t>
      </w:r>
      <w:r w:rsidRPr="00747D83">
        <w:t>13</w:t>
      </w:r>
      <w:r w:rsidR="00A823DE" w:rsidRPr="00747D83">
        <w:t xml:space="preserve"> sayılı raporu.</w:t>
      </w:r>
    </w:p>
    <w:p w:rsidR="005A69BE" w:rsidRPr="00747D83" w:rsidRDefault="005A69BE" w:rsidP="00747D8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A69BE" w:rsidRPr="00747D83" w:rsidRDefault="005A69BE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747D83">
        <w:t xml:space="preserve">Zabıta Müdürlüğü Çalışma Yönetmeliğinin kabulünü içeren Hukuk –Tarifeler-Plan ve Bütçe –Hesap Tetkik Komisyonunun </w:t>
      </w:r>
      <w:r w:rsidR="00AE7290">
        <w:t>19</w:t>
      </w:r>
      <w:r w:rsidRPr="00747D83">
        <w:t>.10.2021 tarih ve 14 sayılı raporu.</w:t>
      </w:r>
    </w:p>
    <w:p w:rsidR="005A69BE" w:rsidRPr="00747D83" w:rsidRDefault="005A69BE" w:rsidP="00747D8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A69BE" w:rsidRPr="00747D83" w:rsidRDefault="005A69BE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747D83">
        <w:t>Tesisler Müdürlüğü Yönetmeliğinin kabulünü içeren Hukuk –Tarifeler-Plan ve Büt</w:t>
      </w:r>
      <w:r w:rsidR="00AE7290">
        <w:t>çe –Hesap Tetkik Komisyonunun 19</w:t>
      </w:r>
      <w:r w:rsidRPr="00747D83">
        <w:t>.10.2021 tarih ve 15 sayılı raporu.</w:t>
      </w:r>
    </w:p>
    <w:p w:rsidR="005A69BE" w:rsidRPr="00747D83" w:rsidRDefault="005A69BE" w:rsidP="00747D8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91FA4" w:rsidRPr="00747D83" w:rsidRDefault="005A69BE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747D83">
        <w:t xml:space="preserve">İlçemiz </w:t>
      </w:r>
      <w:proofErr w:type="spellStart"/>
      <w:r w:rsidRPr="00747D83">
        <w:t>Mahmatlıbahçe</w:t>
      </w:r>
      <w:proofErr w:type="spellEnd"/>
      <w:r w:rsidRPr="00747D83">
        <w:t xml:space="preserve"> ve Selametli Mahallelerinde bulunan mağaraların duru</w:t>
      </w:r>
      <w:r w:rsidR="00591FA4" w:rsidRPr="00747D83">
        <w:t>mlarının tespitini içeren</w:t>
      </w:r>
      <w:r w:rsidR="00591FA4" w:rsidRPr="00747D83">
        <w:rPr>
          <w:color w:val="000000" w:themeColor="text1"/>
        </w:rPr>
        <w:t xml:space="preserve"> Kültür ve Turizm Komisyonunun 22.10.2021 tarih ve 8 sayılı raporu.</w:t>
      </w:r>
    </w:p>
    <w:p w:rsidR="005A69BE" w:rsidRPr="00747D83" w:rsidRDefault="005A69BE" w:rsidP="00747D8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A823DE" w:rsidRPr="00747D83" w:rsidRDefault="00591FA4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747D83">
        <w:rPr>
          <w:color w:val="000000" w:themeColor="text1"/>
        </w:rPr>
        <w:t xml:space="preserve">Belediyemiz hudutlarında bulunan Hacılar mahallesine </w:t>
      </w:r>
      <w:proofErr w:type="spellStart"/>
      <w:r w:rsidRPr="00747D83">
        <w:rPr>
          <w:color w:val="000000" w:themeColor="text1"/>
        </w:rPr>
        <w:t>Kültürevi</w:t>
      </w:r>
      <w:proofErr w:type="spellEnd"/>
      <w:r w:rsidRPr="00747D83">
        <w:rPr>
          <w:color w:val="000000" w:themeColor="text1"/>
        </w:rPr>
        <w:t xml:space="preserve"> yapılmasını içeren Kültür ve Turizm Komisyonunun 22.10.2021 tarih ve 9</w:t>
      </w:r>
      <w:r w:rsidR="00B13962" w:rsidRPr="00747D83">
        <w:rPr>
          <w:color w:val="000000" w:themeColor="text1"/>
        </w:rPr>
        <w:t xml:space="preserve"> sayılı raporu</w:t>
      </w:r>
      <w:r w:rsidR="00914A1D" w:rsidRPr="00747D83">
        <w:rPr>
          <w:color w:val="000000" w:themeColor="text1"/>
        </w:rPr>
        <w:t>.</w:t>
      </w:r>
    </w:p>
    <w:p w:rsidR="0078623A" w:rsidRPr="00747D83" w:rsidRDefault="0078623A" w:rsidP="00747D83">
      <w:pPr>
        <w:pStyle w:val="ListeParagraf"/>
        <w:spacing w:before="0" w:beforeAutospacing="0" w:after="0" w:afterAutospacing="0" w:line="0" w:lineRule="atLeast"/>
        <w:ind w:left="720"/>
        <w:jc w:val="both"/>
        <w:rPr>
          <w:color w:val="000000" w:themeColor="text1"/>
        </w:rPr>
      </w:pPr>
    </w:p>
    <w:p w:rsidR="00914A1D" w:rsidRPr="00747D83" w:rsidRDefault="00591FA4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747D83">
        <w:rPr>
          <w:color w:val="000000" w:themeColor="text1"/>
        </w:rPr>
        <w:lastRenderedPageBreak/>
        <w:t>Gazilerimizin sorunlarının</w:t>
      </w:r>
      <w:r w:rsidR="00B13962" w:rsidRPr="00747D83">
        <w:rPr>
          <w:color w:val="000000" w:themeColor="text1"/>
        </w:rPr>
        <w:t xml:space="preserve"> </w:t>
      </w:r>
      <w:r w:rsidR="00F337ED" w:rsidRPr="00747D83">
        <w:rPr>
          <w:color w:val="000000" w:themeColor="text1"/>
        </w:rPr>
        <w:t>tespitini içeren</w:t>
      </w:r>
      <w:r w:rsidR="0078623A" w:rsidRPr="00747D83">
        <w:rPr>
          <w:color w:val="000000" w:themeColor="text1"/>
        </w:rPr>
        <w:t xml:space="preserve"> </w:t>
      </w:r>
      <w:r w:rsidRPr="00747D83">
        <w:rPr>
          <w:color w:val="000000" w:themeColor="text1"/>
        </w:rPr>
        <w:t>Kültür ve Turizm Komisyonunun 22.10.2021 tarih ve 10</w:t>
      </w:r>
      <w:r w:rsidR="00914A1D" w:rsidRPr="00747D83">
        <w:rPr>
          <w:color w:val="000000" w:themeColor="text1"/>
        </w:rPr>
        <w:t xml:space="preserve"> sayılı raporu.</w:t>
      </w:r>
    </w:p>
    <w:p w:rsidR="00BD3D07" w:rsidRPr="00747D83" w:rsidRDefault="00BD3D07" w:rsidP="00747D83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4A1D" w:rsidRPr="00747D83" w:rsidRDefault="00591FA4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747D83">
        <w:t xml:space="preserve">Subaşı mahallesinin sorunlarının tespitini </w:t>
      </w:r>
      <w:r w:rsidR="00BD3D07" w:rsidRPr="00747D83">
        <w:t xml:space="preserve">içeren </w:t>
      </w:r>
      <w:r w:rsidR="00BD3D07" w:rsidRPr="00747D83">
        <w:rPr>
          <w:color w:val="000000" w:themeColor="text1"/>
        </w:rPr>
        <w:t>Araştı</w:t>
      </w:r>
      <w:r w:rsidRPr="00747D83">
        <w:rPr>
          <w:color w:val="000000" w:themeColor="text1"/>
        </w:rPr>
        <w:t>rma - Geliştirme Komisyonunun 19.10</w:t>
      </w:r>
      <w:r w:rsidR="00BD3D07" w:rsidRPr="00747D83">
        <w:rPr>
          <w:color w:val="000000" w:themeColor="text1"/>
        </w:rPr>
        <w:t xml:space="preserve">.2021 tarih ve </w:t>
      </w:r>
      <w:r w:rsidRPr="00747D83">
        <w:rPr>
          <w:color w:val="000000" w:themeColor="text1"/>
        </w:rPr>
        <w:t>11</w:t>
      </w:r>
      <w:r w:rsidR="00BD3D07" w:rsidRPr="00747D83">
        <w:rPr>
          <w:color w:val="000000" w:themeColor="text1"/>
        </w:rPr>
        <w:t xml:space="preserve"> sayılı raporu.</w:t>
      </w:r>
    </w:p>
    <w:p w:rsidR="00914A1D" w:rsidRPr="00747D83" w:rsidRDefault="00914A1D" w:rsidP="00747D83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4A1D" w:rsidRPr="00747D83" w:rsidRDefault="00591FA4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747D83">
        <w:t xml:space="preserve">Gölbaşı </w:t>
      </w:r>
      <w:proofErr w:type="spellStart"/>
      <w:proofErr w:type="gramStart"/>
      <w:r w:rsidRPr="00747D83">
        <w:t>Tepeyurt</w:t>
      </w:r>
      <w:proofErr w:type="spellEnd"/>
      <w:r w:rsidRPr="00747D83">
        <w:t xml:space="preserve"> mahallesi</w:t>
      </w:r>
      <w:proofErr w:type="gramEnd"/>
      <w:r w:rsidRPr="00747D83">
        <w:t xml:space="preserve"> Caminin sorunlarının tespitini içeren </w:t>
      </w:r>
      <w:r w:rsidR="00914A1D" w:rsidRPr="00747D83">
        <w:rPr>
          <w:color w:val="000000" w:themeColor="text1"/>
        </w:rPr>
        <w:t>Araştırma - Geliştirme Komisy</w:t>
      </w:r>
      <w:r w:rsidRPr="00747D83">
        <w:rPr>
          <w:color w:val="000000" w:themeColor="text1"/>
        </w:rPr>
        <w:t>onunun 19.10</w:t>
      </w:r>
      <w:r w:rsidR="00914A1D" w:rsidRPr="00747D83">
        <w:rPr>
          <w:color w:val="000000" w:themeColor="text1"/>
        </w:rPr>
        <w:t xml:space="preserve">.2021 tarih ve </w:t>
      </w:r>
      <w:r w:rsidRPr="00747D83">
        <w:rPr>
          <w:color w:val="000000" w:themeColor="text1"/>
        </w:rPr>
        <w:t>12</w:t>
      </w:r>
      <w:r w:rsidR="00914A1D" w:rsidRPr="00747D83">
        <w:rPr>
          <w:color w:val="000000" w:themeColor="text1"/>
        </w:rPr>
        <w:t xml:space="preserve"> sayılı raporu.</w:t>
      </w:r>
    </w:p>
    <w:p w:rsidR="00855A1C" w:rsidRPr="00747D83" w:rsidRDefault="00855A1C" w:rsidP="00747D83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3D07" w:rsidRPr="00747D83" w:rsidRDefault="00591FA4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747D83">
        <w:t xml:space="preserve">İlçemiz Karaali mahallesinde ikamet eden vatandaşlarımıza 2020 yılında yapılan yardımların tespitini içeren </w:t>
      </w:r>
      <w:r w:rsidR="00855A1C" w:rsidRPr="00747D83">
        <w:t xml:space="preserve">Halkla İlişkiler- </w:t>
      </w:r>
      <w:proofErr w:type="gramStart"/>
      <w:r w:rsidR="00855A1C" w:rsidRPr="00747D83">
        <w:t>Çalışan  ve</w:t>
      </w:r>
      <w:proofErr w:type="gramEnd"/>
      <w:r w:rsidR="00855A1C" w:rsidRPr="00747D83">
        <w:t xml:space="preserve"> İnsan Hakları </w:t>
      </w:r>
      <w:r w:rsidRPr="00747D83">
        <w:rPr>
          <w:color w:val="000000" w:themeColor="text1"/>
        </w:rPr>
        <w:t>Komisyonunun 22.10</w:t>
      </w:r>
      <w:r w:rsidR="00BD3D07" w:rsidRPr="00747D83">
        <w:rPr>
          <w:color w:val="000000" w:themeColor="text1"/>
        </w:rPr>
        <w:t>.2021 tarih v</w:t>
      </w:r>
      <w:r w:rsidR="00914A1D" w:rsidRPr="00747D83">
        <w:rPr>
          <w:color w:val="000000" w:themeColor="text1"/>
        </w:rPr>
        <w:t xml:space="preserve">e </w:t>
      </w:r>
      <w:r w:rsidRPr="00747D83">
        <w:rPr>
          <w:color w:val="000000" w:themeColor="text1"/>
        </w:rPr>
        <w:t>8</w:t>
      </w:r>
      <w:r w:rsidR="00855A1C" w:rsidRPr="00747D83">
        <w:rPr>
          <w:color w:val="000000" w:themeColor="text1"/>
        </w:rPr>
        <w:t xml:space="preserve"> sayılı raporu.</w:t>
      </w:r>
    </w:p>
    <w:p w:rsidR="00914A1D" w:rsidRPr="00747D83" w:rsidRDefault="00914A1D" w:rsidP="00747D83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3D07" w:rsidRPr="00747D83" w:rsidRDefault="00591FA4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747D83">
        <w:rPr>
          <w:color w:val="000000" w:themeColor="text1"/>
        </w:rPr>
        <w:t xml:space="preserve">İlçemiz </w:t>
      </w:r>
      <w:proofErr w:type="spellStart"/>
      <w:r w:rsidRPr="00747D83">
        <w:rPr>
          <w:color w:val="000000" w:themeColor="text1"/>
        </w:rPr>
        <w:t>Ahiboz</w:t>
      </w:r>
      <w:proofErr w:type="spellEnd"/>
      <w:r w:rsidRPr="00747D83">
        <w:rPr>
          <w:color w:val="000000" w:themeColor="text1"/>
        </w:rPr>
        <w:t xml:space="preserve">, </w:t>
      </w:r>
      <w:proofErr w:type="spellStart"/>
      <w:r w:rsidRPr="00747D83">
        <w:rPr>
          <w:color w:val="000000" w:themeColor="text1"/>
        </w:rPr>
        <w:t>Karagedik</w:t>
      </w:r>
      <w:proofErr w:type="spellEnd"/>
      <w:r w:rsidRPr="00747D83">
        <w:rPr>
          <w:color w:val="000000" w:themeColor="text1"/>
        </w:rPr>
        <w:t xml:space="preserve">, </w:t>
      </w:r>
      <w:proofErr w:type="spellStart"/>
      <w:r w:rsidRPr="00747D83">
        <w:rPr>
          <w:color w:val="000000" w:themeColor="text1"/>
        </w:rPr>
        <w:t>Tepeyurt</w:t>
      </w:r>
      <w:proofErr w:type="spellEnd"/>
      <w:r w:rsidRPr="00747D83">
        <w:rPr>
          <w:color w:val="000000" w:themeColor="text1"/>
        </w:rPr>
        <w:t xml:space="preserve">, Kırıklı </w:t>
      </w:r>
      <w:r w:rsidR="00D74BFC">
        <w:rPr>
          <w:color w:val="000000" w:themeColor="text1"/>
        </w:rPr>
        <w:t xml:space="preserve">ve </w:t>
      </w:r>
      <w:r w:rsidRPr="00747D83">
        <w:rPr>
          <w:color w:val="000000" w:themeColor="text1"/>
        </w:rPr>
        <w:t xml:space="preserve">Mahmatlıbahçe mahallelerinde bulunan kömür ocaklarının faaliyetlerinin yerinde incelenerek çevreye verdikleri zararların </w:t>
      </w:r>
      <w:r w:rsidR="001C7E75" w:rsidRPr="00747D83">
        <w:rPr>
          <w:color w:val="000000" w:themeColor="text1"/>
        </w:rPr>
        <w:t xml:space="preserve">üzerinde yürütülen inceleme çalışmaları devam ettiğinden konunun tekrar komisyona havalesini </w:t>
      </w:r>
      <w:r w:rsidR="00BD3D07" w:rsidRPr="00747D83">
        <w:rPr>
          <w:color w:val="000000" w:themeColor="text1"/>
        </w:rPr>
        <w:t xml:space="preserve">içeren Çevre -Sağlık ve İsimlendirme </w:t>
      </w:r>
      <w:r w:rsidRPr="00747D83">
        <w:rPr>
          <w:color w:val="000000" w:themeColor="text1"/>
        </w:rPr>
        <w:t>Komisyonunun 19.10.2021 tarih ve 14</w:t>
      </w:r>
      <w:r w:rsidR="00BD3D07" w:rsidRPr="00747D83">
        <w:rPr>
          <w:color w:val="000000" w:themeColor="text1"/>
        </w:rPr>
        <w:t xml:space="preserve"> sayılı raporu.</w:t>
      </w:r>
    </w:p>
    <w:p w:rsidR="003C7BAF" w:rsidRPr="00747D83" w:rsidRDefault="003C7BAF" w:rsidP="00747D83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3D07" w:rsidRPr="00747D83" w:rsidRDefault="00591FA4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747D83">
        <w:t xml:space="preserve">İlçemiz </w:t>
      </w:r>
      <w:proofErr w:type="spellStart"/>
      <w:proofErr w:type="gramStart"/>
      <w:r w:rsidRPr="00747D83">
        <w:t>Eymir</w:t>
      </w:r>
      <w:proofErr w:type="spellEnd"/>
      <w:r w:rsidRPr="00747D83">
        <w:t xml:space="preserve"> mahallesi</w:t>
      </w:r>
      <w:proofErr w:type="gramEnd"/>
      <w:r w:rsidRPr="00747D83">
        <w:t xml:space="preserve"> Şehit Selami Atabey Caddesi </w:t>
      </w:r>
      <w:proofErr w:type="spellStart"/>
      <w:r w:rsidRPr="00747D83">
        <w:t>Eymir</w:t>
      </w:r>
      <w:proofErr w:type="spellEnd"/>
      <w:r w:rsidRPr="00747D83">
        <w:t xml:space="preserve"> Konutları 2nci etap bölgesinde bulunan oyun park alanının çocuklara uygun hale getirilmesine ilişkin </w:t>
      </w:r>
      <w:r w:rsidR="007E6913" w:rsidRPr="00747D83">
        <w:t xml:space="preserve">Aile ve Sosyal Politikalar </w:t>
      </w:r>
      <w:r w:rsidR="0012269F" w:rsidRPr="00747D83">
        <w:rPr>
          <w:color w:val="000000" w:themeColor="text1"/>
        </w:rPr>
        <w:t>Komisyonunun 22.10.2021 tarih ve 8</w:t>
      </w:r>
      <w:r w:rsidR="007E6913" w:rsidRPr="00747D83">
        <w:rPr>
          <w:color w:val="000000" w:themeColor="text1"/>
        </w:rPr>
        <w:t xml:space="preserve"> sayılı raporu.</w:t>
      </w:r>
    </w:p>
    <w:p w:rsidR="00425314" w:rsidRPr="00747D83" w:rsidRDefault="00425314" w:rsidP="00747D83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11FD" w:rsidRPr="00747D83" w:rsidRDefault="007E57F1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747D83">
        <w:t xml:space="preserve">Belediyemiz sınırları içerisinde bulunan işyerlerinin işyeri ruhsatları ile ilgili </w:t>
      </w:r>
      <w:r w:rsidR="008611FD" w:rsidRPr="00747D83">
        <w:t xml:space="preserve">Sanayi-Esnaf ve </w:t>
      </w:r>
      <w:r w:rsidRPr="00747D83">
        <w:t>Tüketici Hakları Komisyonunun 19.10.2021 tarih ve 6</w:t>
      </w:r>
      <w:r w:rsidR="008611FD" w:rsidRPr="00747D83">
        <w:t xml:space="preserve"> sayılı raporu.</w:t>
      </w:r>
    </w:p>
    <w:p w:rsidR="008611FD" w:rsidRPr="00747D83" w:rsidRDefault="008611FD" w:rsidP="00747D8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E57F1" w:rsidRPr="00747D83" w:rsidRDefault="007E57F1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747D83">
        <w:rPr>
          <w:rFonts w:eastAsiaTheme="minorEastAsia"/>
        </w:rPr>
        <w:t xml:space="preserve">Hayvan Bakımevinin yapılması </w:t>
      </w:r>
      <w:r w:rsidR="00DB2F44" w:rsidRPr="00747D83">
        <w:t>ile ilgili</w:t>
      </w:r>
      <w:r w:rsidR="002E5657" w:rsidRPr="00747D83">
        <w:t xml:space="preserve"> </w:t>
      </w:r>
      <w:r w:rsidRPr="00747D83">
        <w:t>Kırsal Kalkınma Komisyonunun 22.10.2021 tarih ve 9</w:t>
      </w:r>
      <w:r w:rsidR="004228D8" w:rsidRPr="00747D83">
        <w:t xml:space="preserve"> sayılı raporu.</w:t>
      </w:r>
    </w:p>
    <w:p w:rsidR="007E57F1" w:rsidRPr="00747D83" w:rsidRDefault="007E57F1" w:rsidP="00747D83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57F1" w:rsidRPr="00747D83" w:rsidRDefault="007E57F1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747D83">
        <w:t>İlçemiz sınırları içerisinde hayvan hastalıkları ile ilgili yapılan tespitlerin ve çalışmalar ile ilgili Kırsal Kalkınma Komisyonunun 22.10.2021 tarih ve 10 sayılı raporu.</w:t>
      </w:r>
    </w:p>
    <w:p w:rsidR="007E57F1" w:rsidRPr="00747D83" w:rsidRDefault="007E57F1" w:rsidP="00747D83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shd w:val="clear" w:color="auto" w:fill="FFFFFF"/>
        </w:rPr>
      </w:pPr>
    </w:p>
    <w:p w:rsidR="004228D8" w:rsidRPr="00747D83" w:rsidRDefault="007E57F1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proofErr w:type="spellStart"/>
      <w:r w:rsidRPr="00747D83">
        <w:t>Eymir</w:t>
      </w:r>
      <w:proofErr w:type="spellEnd"/>
      <w:r w:rsidRPr="00747D83">
        <w:t xml:space="preserve"> Mahallesi Gölbaşı Mehmet Akif Ersoy İmam Hatip Lisesinin yaşadığı sıkıntıları ve ihtiyaçlarının tespitini içeren Eğitim Komisyonunun 19.10</w:t>
      </w:r>
      <w:r w:rsidR="00767B6E" w:rsidRPr="00747D83">
        <w:t>.2021 tar</w:t>
      </w:r>
      <w:r w:rsidRPr="00747D83">
        <w:t>ih ve 9</w:t>
      </w:r>
      <w:r w:rsidR="004228D8" w:rsidRPr="00747D83">
        <w:t xml:space="preserve"> sayılı raporu.</w:t>
      </w:r>
    </w:p>
    <w:p w:rsidR="007E57F1" w:rsidRPr="00747D83" w:rsidRDefault="007E57F1" w:rsidP="00747D83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shd w:val="clear" w:color="auto" w:fill="FFFFFF"/>
        </w:rPr>
      </w:pPr>
    </w:p>
    <w:p w:rsidR="007E57F1" w:rsidRPr="00747D83" w:rsidRDefault="007E57F1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proofErr w:type="spellStart"/>
      <w:r w:rsidRPr="00747D83">
        <w:rPr>
          <w:rFonts w:eastAsiaTheme="minorEastAsia"/>
        </w:rPr>
        <w:t>Eymir</w:t>
      </w:r>
      <w:proofErr w:type="spellEnd"/>
      <w:r w:rsidRPr="00747D83">
        <w:rPr>
          <w:rFonts w:eastAsiaTheme="minorEastAsia"/>
        </w:rPr>
        <w:t xml:space="preserve"> Mahallesi Gölbaşı Mesleki ve Teknik Anadolu Lisesinin yaşadığı sıkıntıları ve ihtiyaçlarının </w:t>
      </w:r>
      <w:r w:rsidRPr="00747D83">
        <w:t>tespitini içeren Eğitim Komisyonunun 19.10.2021 tarih ve 10 sayılı raporu.</w:t>
      </w:r>
    </w:p>
    <w:p w:rsidR="004228D8" w:rsidRPr="00747D83" w:rsidRDefault="004228D8" w:rsidP="00747D83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shd w:val="clear" w:color="auto" w:fill="FFFFFF"/>
        </w:rPr>
      </w:pPr>
    </w:p>
    <w:p w:rsidR="002E5657" w:rsidRPr="00747D83" w:rsidRDefault="007E57F1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</w:pPr>
      <w:r w:rsidRPr="00747D83">
        <w:t xml:space="preserve">Belediyemiz sınırları içerisinde bulunan Şehit </w:t>
      </w:r>
      <w:proofErr w:type="spellStart"/>
      <w:r w:rsidRPr="00747D83">
        <w:t>Sebahattin</w:t>
      </w:r>
      <w:proofErr w:type="spellEnd"/>
      <w:r w:rsidRPr="00747D83">
        <w:t xml:space="preserve"> Koçak Kız </w:t>
      </w:r>
      <w:r w:rsidR="00D74BFC">
        <w:t xml:space="preserve">İmam Hatip </w:t>
      </w:r>
      <w:r w:rsidRPr="00747D83">
        <w:t xml:space="preserve">Anadolu Lisesi okulunun eğitim ve spor konusundaki sorunlarının tespitini </w:t>
      </w:r>
      <w:r w:rsidR="002E5657" w:rsidRPr="00747D83">
        <w:t xml:space="preserve">içeren </w:t>
      </w:r>
      <w:r w:rsidR="004228D8" w:rsidRPr="00747D83">
        <w:t xml:space="preserve">Gençlik-Spor AB </w:t>
      </w:r>
      <w:r w:rsidRPr="00747D83">
        <w:t>ve Dış İlişkiler Komisyonunun 22.10</w:t>
      </w:r>
      <w:r w:rsidR="002E5657" w:rsidRPr="00747D83">
        <w:t>.</w:t>
      </w:r>
      <w:r w:rsidRPr="00747D83">
        <w:t>2021 tarih ve 7</w:t>
      </w:r>
      <w:r w:rsidR="004228D8" w:rsidRPr="00747D83">
        <w:t xml:space="preserve"> sayılı raporu.</w:t>
      </w:r>
    </w:p>
    <w:p w:rsidR="007E57F1" w:rsidRPr="00747D83" w:rsidRDefault="007E57F1" w:rsidP="00747D83">
      <w:pPr>
        <w:pStyle w:val="ListeParagraf"/>
        <w:spacing w:before="0" w:beforeAutospacing="0" w:after="0" w:afterAutospacing="0" w:line="0" w:lineRule="atLeast"/>
      </w:pPr>
    </w:p>
    <w:p w:rsidR="003C4989" w:rsidRPr="00747D83" w:rsidRDefault="007E57F1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747D83">
        <w:t>İlçemizde faaliyet gösteren Iğdır-Kars ve Ardahanlılar derneğinin sorunlarının ve kültürel</w:t>
      </w:r>
      <w:r w:rsidR="008D5B42" w:rsidRPr="00747D83">
        <w:t xml:space="preserve"> faaliyetlerinin araştırılması </w:t>
      </w:r>
      <w:proofErr w:type="gramStart"/>
      <w:r w:rsidR="008D5B42" w:rsidRPr="00747D83">
        <w:t xml:space="preserve">ile </w:t>
      </w:r>
      <w:r w:rsidRPr="00747D83">
        <w:t xml:space="preserve"> İlçemizde</w:t>
      </w:r>
      <w:proofErr w:type="gramEnd"/>
      <w:r w:rsidRPr="00747D83">
        <w:t xml:space="preserve"> bulunan Ziraat Odasının sorunlarının</w:t>
      </w:r>
      <w:r w:rsidR="008D5B42" w:rsidRPr="00747D83">
        <w:t xml:space="preserve"> tespitini içeren Yerel Yönetimler ve Sivil Toplum Örgütleriyle Koordinasyon Komisyonunun 21.10.2021 tarih ve 12 sayılı raporu.</w:t>
      </w:r>
    </w:p>
    <w:p w:rsidR="008F715C" w:rsidRPr="00747D83" w:rsidRDefault="008D5B42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747D83">
        <w:lastRenderedPageBreak/>
        <w:t>İkizce ma</w:t>
      </w:r>
      <w:bookmarkStart w:id="0" w:name="_GoBack"/>
      <w:bookmarkEnd w:id="0"/>
      <w:r w:rsidRPr="00747D83">
        <w:t xml:space="preserve">hallesi sınırları içerisinde bulunan ara sokaklardaki doğalgaz çalışmaları sebebiyle bozulan yolların eksik kalan kısımların yapılması ile ilgili </w:t>
      </w:r>
      <w:r w:rsidR="008F715C" w:rsidRPr="00747D83">
        <w:t xml:space="preserve">Altyapı </w:t>
      </w:r>
      <w:r w:rsidR="00F53934" w:rsidRPr="00747D83">
        <w:t>Komisyonunun 26.10.2021 tarih ve 14</w:t>
      </w:r>
      <w:r w:rsidR="008F715C" w:rsidRPr="00747D83">
        <w:t xml:space="preserve"> sayılı raporu.</w:t>
      </w:r>
    </w:p>
    <w:p w:rsidR="008F715C" w:rsidRPr="00747D83" w:rsidRDefault="008F715C" w:rsidP="00747D83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F715C" w:rsidRPr="00747D83" w:rsidRDefault="008D5B42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747D83">
        <w:t xml:space="preserve">Hacılar mahallesi sınırları içerisinde bulunan ara sokaklardaki eksik kalan kısımların yapılmasını </w:t>
      </w:r>
      <w:r w:rsidR="00937880" w:rsidRPr="00747D83">
        <w:t xml:space="preserve">içeren </w:t>
      </w:r>
      <w:r w:rsidRPr="00747D83">
        <w:t>Altyapı Komisyonunun 26.10.2021 tarih ve 15 sayılı raporu.</w:t>
      </w:r>
    </w:p>
    <w:p w:rsidR="008F715C" w:rsidRPr="00747D83" w:rsidRDefault="008F715C" w:rsidP="00747D83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5B42" w:rsidRPr="00747D83" w:rsidRDefault="008D5B42" w:rsidP="00747D83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proofErr w:type="spellStart"/>
      <w:r w:rsidRPr="00747D83">
        <w:t>Ahiboz</w:t>
      </w:r>
      <w:proofErr w:type="spellEnd"/>
      <w:r w:rsidRPr="00747D83">
        <w:t xml:space="preserve"> mahallesinin alt yapı sorunlarının tespitini</w:t>
      </w:r>
      <w:r w:rsidR="00937880" w:rsidRPr="00747D83">
        <w:t xml:space="preserve"> içeren </w:t>
      </w:r>
      <w:r w:rsidRPr="00747D83">
        <w:t>Altyapı Komisyonunun 26.10.2021 tarih ve 16 sayılı raporu.</w:t>
      </w:r>
    </w:p>
    <w:p w:rsidR="008D5B42" w:rsidRPr="00747D83" w:rsidRDefault="008D5B42" w:rsidP="00747D83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F715C" w:rsidRPr="00747D83" w:rsidRDefault="008F715C" w:rsidP="00747D83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shd w:val="clear" w:color="auto" w:fill="FFFFFF"/>
        </w:rPr>
      </w:pPr>
    </w:p>
    <w:sectPr w:rsidR="008F715C" w:rsidRPr="00747D83" w:rsidSect="004540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C80" w:rsidRDefault="00A61C80" w:rsidP="003C4989">
      <w:pPr>
        <w:spacing w:after="0" w:line="240" w:lineRule="auto"/>
      </w:pPr>
      <w:r>
        <w:separator/>
      </w:r>
    </w:p>
  </w:endnote>
  <w:endnote w:type="continuationSeparator" w:id="0">
    <w:p w:rsidR="00A61C80" w:rsidRDefault="00A61C80" w:rsidP="003C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0622"/>
      <w:docPartObj>
        <w:docPartGallery w:val="Page Numbers (Bottom of Page)"/>
        <w:docPartUnique/>
      </w:docPartObj>
    </w:sdtPr>
    <w:sdtContent>
      <w:p w:rsidR="003C4989" w:rsidRDefault="007D2278">
        <w:pPr>
          <w:pStyle w:val="Altbilgi"/>
          <w:jc w:val="center"/>
        </w:pPr>
        <w:r>
          <w:rPr>
            <w:noProof/>
          </w:rPr>
          <w:fldChar w:fldCharType="begin"/>
        </w:r>
        <w:r w:rsidR="00EC18B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74B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4989" w:rsidRDefault="003C498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C80" w:rsidRDefault="00A61C80" w:rsidP="003C4989">
      <w:pPr>
        <w:spacing w:after="0" w:line="240" w:lineRule="auto"/>
      </w:pPr>
      <w:r>
        <w:separator/>
      </w:r>
    </w:p>
  </w:footnote>
  <w:footnote w:type="continuationSeparator" w:id="0">
    <w:p w:rsidR="00A61C80" w:rsidRDefault="00A61C80" w:rsidP="003C4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97F95"/>
    <w:multiLevelType w:val="hybridMultilevel"/>
    <w:tmpl w:val="D5C8D5B4"/>
    <w:lvl w:ilvl="0" w:tplc="D9D8C9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76B66"/>
    <w:multiLevelType w:val="hybridMultilevel"/>
    <w:tmpl w:val="74740850"/>
    <w:lvl w:ilvl="0" w:tplc="041F000F">
      <w:start w:val="1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D95C07"/>
    <w:multiLevelType w:val="hybridMultilevel"/>
    <w:tmpl w:val="FBC2EFE8"/>
    <w:lvl w:ilvl="0" w:tplc="26947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4BF"/>
    <w:rsid w:val="00007381"/>
    <w:rsid w:val="00031C7E"/>
    <w:rsid w:val="00084783"/>
    <w:rsid w:val="000B297B"/>
    <w:rsid w:val="000F57D1"/>
    <w:rsid w:val="00106C11"/>
    <w:rsid w:val="0012269F"/>
    <w:rsid w:val="0014304A"/>
    <w:rsid w:val="001C7E75"/>
    <w:rsid w:val="002222B0"/>
    <w:rsid w:val="002B6A2F"/>
    <w:rsid w:val="002E5657"/>
    <w:rsid w:val="003B42D3"/>
    <w:rsid w:val="003C4989"/>
    <w:rsid w:val="003C7BAF"/>
    <w:rsid w:val="004228D8"/>
    <w:rsid w:val="00425314"/>
    <w:rsid w:val="0044071C"/>
    <w:rsid w:val="00454016"/>
    <w:rsid w:val="00493F01"/>
    <w:rsid w:val="00541F6E"/>
    <w:rsid w:val="005751C1"/>
    <w:rsid w:val="00591FA4"/>
    <w:rsid w:val="005A69BE"/>
    <w:rsid w:val="006037AC"/>
    <w:rsid w:val="00622B92"/>
    <w:rsid w:val="006260E0"/>
    <w:rsid w:val="00687F59"/>
    <w:rsid w:val="006E047D"/>
    <w:rsid w:val="006F4BB4"/>
    <w:rsid w:val="007123DF"/>
    <w:rsid w:val="00747D83"/>
    <w:rsid w:val="00767B6E"/>
    <w:rsid w:val="0078623A"/>
    <w:rsid w:val="007C4E05"/>
    <w:rsid w:val="007D2278"/>
    <w:rsid w:val="007D3ACE"/>
    <w:rsid w:val="007E57F1"/>
    <w:rsid w:val="007E6913"/>
    <w:rsid w:val="00847C16"/>
    <w:rsid w:val="00855A1C"/>
    <w:rsid w:val="008611FD"/>
    <w:rsid w:val="00867490"/>
    <w:rsid w:val="00883FC7"/>
    <w:rsid w:val="008A4B12"/>
    <w:rsid w:val="008C59E3"/>
    <w:rsid w:val="008D5B42"/>
    <w:rsid w:val="008E3C95"/>
    <w:rsid w:val="008F715C"/>
    <w:rsid w:val="00914A1D"/>
    <w:rsid w:val="00937880"/>
    <w:rsid w:val="009426A1"/>
    <w:rsid w:val="009775F9"/>
    <w:rsid w:val="009B0E76"/>
    <w:rsid w:val="009B1E9C"/>
    <w:rsid w:val="009C06B6"/>
    <w:rsid w:val="00A035A0"/>
    <w:rsid w:val="00A407D6"/>
    <w:rsid w:val="00A61C80"/>
    <w:rsid w:val="00A823DE"/>
    <w:rsid w:val="00AA3E44"/>
    <w:rsid w:val="00AE05F2"/>
    <w:rsid w:val="00AE7290"/>
    <w:rsid w:val="00AF01CB"/>
    <w:rsid w:val="00B1089E"/>
    <w:rsid w:val="00B13962"/>
    <w:rsid w:val="00B144BF"/>
    <w:rsid w:val="00BD3D07"/>
    <w:rsid w:val="00C10819"/>
    <w:rsid w:val="00C1631F"/>
    <w:rsid w:val="00CA3582"/>
    <w:rsid w:val="00CA6692"/>
    <w:rsid w:val="00CB7D78"/>
    <w:rsid w:val="00CE60C5"/>
    <w:rsid w:val="00D4762E"/>
    <w:rsid w:val="00D74BFC"/>
    <w:rsid w:val="00DB2F44"/>
    <w:rsid w:val="00E31419"/>
    <w:rsid w:val="00E500A8"/>
    <w:rsid w:val="00E70C9E"/>
    <w:rsid w:val="00EB4430"/>
    <w:rsid w:val="00EC18BC"/>
    <w:rsid w:val="00EF4301"/>
    <w:rsid w:val="00EF78AB"/>
    <w:rsid w:val="00F010AF"/>
    <w:rsid w:val="00F337ED"/>
    <w:rsid w:val="00F53934"/>
    <w:rsid w:val="00F72A3C"/>
    <w:rsid w:val="00FD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B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VarsaylanParagrafYazTipi"/>
    <w:rsid w:val="002222B0"/>
    <w:rPr>
      <w:rFonts w:ascii="TimesNewRomanPSMT" w:hAnsi="TimesNewRomanPSMT" w:hint="default"/>
      <w:b w:val="0"/>
      <w:bCs w:val="0"/>
      <w:i w:val="0"/>
      <w:iCs w:val="0"/>
      <w:color w:val="000000"/>
      <w:sz w:val="46"/>
      <w:szCs w:val="46"/>
    </w:rPr>
  </w:style>
  <w:style w:type="paragraph" w:styleId="stbilgi">
    <w:name w:val="header"/>
    <w:basedOn w:val="Normal"/>
    <w:link w:val="stbilgiChar"/>
    <w:uiPriority w:val="99"/>
    <w:semiHidden/>
    <w:unhideWhenUsed/>
    <w:rsid w:val="003C4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C4989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C4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4989"/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392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17599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42</cp:revision>
  <dcterms:created xsi:type="dcterms:W3CDTF">2021-04-27T11:04:00Z</dcterms:created>
  <dcterms:modified xsi:type="dcterms:W3CDTF">2021-10-27T08:24:00Z</dcterms:modified>
</cp:coreProperties>
</file>